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9C7D" w14:textId="77777777" w:rsidR="00C37B6B" w:rsidRPr="00822720" w:rsidRDefault="00C37B6B" w:rsidP="00C37B6B">
      <w:pPr>
        <w:widowControl/>
        <w:autoSpaceDE/>
        <w:autoSpaceDN/>
        <w:jc w:val="center"/>
        <w:rPr>
          <w:rFonts w:ascii="Josefin Sans" w:hAnsi="Josefin Sans" w:cs="Microsoft Sans Serif"/>
          <w:b/>
          <w:color w:val="1A3E6F"/>
          <w:sz w:val="40"/>
        </w:rPr>
      </w:pPr>
      <w:bookmarkStart w:id="0" w:name="volunteerofyear"/>
      <w:r w:rsidRPr="00822720">
        <w:rPr>
          <w:rFonts w:ascii="Josefin Sans" w:hAnsi="Josefin Sans" w:cs="Microsoft Sans Serif"/>
          <w:noProof/>
          <w:color w:val="1A3E6F"/>
          <w:sz w:val="40"/>
          <w:szCs w:val="40"/>
        </w:rPr>
        <w:drawing>
          <wp:anchor distT="0" distB="0" distL="114300" distR="114300" simplePos="0" relativeHeight="251657728" behindDoc="0" locked="0" layoutInCell="1" allowOverlap="1" wp14:anchorId="01BECA75" wp14:editId="0F69A89F">
            <wp:simplePos x="0" y="0"/>
            <wp:positionH relativeFrom="margin">
              <wp:align>left</wp:align>
            </wp:positionH>
            <wp:positionV relativeFrom="margin">
              <wp:posOffset>194</wp:posOffset>
            </wp:positionV>
            <wp:extent cx="1387986" cy="525780"/>
            <wp:effectExtent l="0" t="0" r="3175" b="7620"/>
            <wp:wrapNone/>
            <wp:docPr id="4301" name="Picture 430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hqprint">
                      <a:extLst>
                        <a:ext uri="{28A0092B-C50C-407E-A947-70E740481C1C}">
                          <a14:useLocalDpi xmlns:a14="http://schemas.microsoft.com/office/drawing/2010/main"/>
                        </a:ext>
                      </a:extLst>
                    </a:blip>
                    <a:stretch>
                      <a:fillRect/>
                    </a:stretch>
                  </pic:blipFill>
                  <pic:spPr>
                    <a:xfrm>
                      <a:off x="0" y="0"/>
                      <a:ext cx="1387986" cy="525780"/>
                    </a:xfrm>
                    <a:prstGeom prst="rect">
                      <a:avLst/>
                    </a:prstGeom>
                  </pic:spPr>
                </pic:pic>
              </a:graphicData>
            </a:graphic>
            <wp14:sizeRelH relativeFrom="margin">
              <wp14:pctWidth>0</wp14:pctWidth>
            </wp14:sizeRelH>
            <wp14:sizeRelV relativeFrom="margin">
              <wp14:pctHeight>0</wp14:pctHeight>
            </wp14:sizeRelV>
          </wp:anchor>
        </w:drawing>
      </w:r>
      <w:r w:rsidRPr="00822720">
        <w:rPr>
          <w:rFonts w:ascii="Josefin Sans" w:hAnsi="Josefin Sans" w:cs="Microsoft Sans Serif"/>
          <w:b/>
          <w:color w:val="1A3E6F"/>
          <w:sz w:val="40"/>
        </w:rPr>
        <w:t xml:space="preserve">VOLUNTEER </w:t>
      </w:r>
    </w:p>
    <w:p w14:paraId="45761065" w14:textId="77777777" w:rsidR="00C37B6B" w:rsidRPr="00822720" w:rsidRDefault="00C37B6B" w:rsidP="00C37B6B">
      <w:pPr>
        <w:widowControl/>
        <w:autoSpaceDE/>
        <w:autoSpaceDN/>
        <w:jc w:val="center"/>
        <w:rPr>
          <w:rFonts w:ascii="Josefin Sans" w:hAnsi="Josefin Sans" w:cs="Microsoft Sans Serif"/>
          <w:b/>
          <w:color w:val="1A3E6F"/>
          <w:sz w:val="40"/>
        </w:rPr>
      </w:pPr>
      <w:r w:rsidRPr="00822720">
        <w:rPr>
          <w:rFonts w:ascii="Josefin Sans" w:hAnsi="Josefin Sans" w:cs="Microsoft Sans Serif"/>
          <w:b/>
          <w:color w:val="1A3E6F"/>
          <w:sz w:val="40"/>
        </w:rPr>
        <w:t>OF THE YEAR AWARD</w:t>
      </w:r>
    </w:p>
    <w:bookmarkEnd w:id="0"/>
    <w:p w14:paraId="5D5FDA3E" w14:textId="77777777" w:rsidR="00C37B6B" w:rsidRPr="00822720" w:rsidRDefault="00C37B6B" w:rsidP="00C37B6B">
      <w:pPr>
        <w:widowControl/>
        <w:tabs>
          <w:tab w:val="right" w:pos="10800"/>
        </w:tabs>
        <w:autoSpaceDE/>
        <w:autoSpaceDN/>
        <w:rPr>
          <w:rFonts w:ascii="Atkinson Hyperlegible" w:hAnsi="Atkinson Hyperlegible" w:cs="Microsoft Sans Serif"/>
          <w:bCs/>
          <w:color w:val="000000" w:themeColor="text1"/>
          <w:szCs w:val="12"/>
        </w:rPr>
      </w:pPr>
      <w:r w:rsidRPr="00822720">
        <w:rPr>
          <w:rFonts w:ascii="Atkinson Hyperlegible" w:hAnsi="Atkinson Hyperlegible" w:cs="Microsoft Sans Serif"/>
          <w:bCs/>
          <w:color w:val="000000" w:themeColor="text1"/>
          <w:szCs w:val="12"/>
        </w:rPr>
        <w:t>Application Deadline: February 28, 2023</w:t>
      </w:r>
      <w:r w:rsidRPr="00822720">
        <w:rPr>
          <w:rFonts w:ascii="Atkinson Hyperlegible" w:hAnsi="Atkinson Hyperlegible" w:cs="Microsoft Sans Serif"/>
          <w:bCs/>
          <w:color w:val="000000" w:themeColor="text1"/>
          <w:szCs w:val="12"/>
        </w:rPr>
        <w:tab/>
        <w:t xml:space="preserve">Apply at: </w:t>
      </w:r>
      <w:hyperlink r:id="rId8" w:history="1">
        <w:r w:rsidRPr="00822720">
          <w:rPr>
            <w:rStyle w:val="Hyperlink"/>
            <w:rFonts w:ascii="Atkinson Hyperlegible" w:hAnsi="Atkinson Hyperlegible" w:cs="Microsoft Sans Serif"/>
            <w:bCs/>
            <w:szCs w:val="12"/>
          </w:rPr>
          <w:t>https://form.jotform.com/221787194277165</w:t>
        </w:r>
      </w:hyperlink>
      <w:r w:rsidRPr="00822720">
        <w:rPr>
          <w:rFonts w:ascii="Atkinson Hyperlegible" w:hAnsi="Atkinson Hyperlegible" w:cs="Microsoft Sans Serif"/>
          <w:bCs/>
          <w:color w:val="000000" w:themeColor="text1"/>
          <w:szCs w:val="12"/>
        </w:rPr>
        <w:t xml:space="preserve"> </w:t>
      </w:r>
    </w:p>
    <w:p w14:paraId="41445769" w14:textId="77777777" w:rsidR="00C37B6B" w:rsidRPr="00822720" w:rsidRDefault="00C37B6B" w:rsidP="00C37B6B">
      <w:pPr>
        <w:widowControl/>
        <w:tabs>
          <w:tab w:val="right" w:pos="10800"/>
        </w:tabs>
        <w:autoSpaceDE/>
        <w:autoSpaceDN/>
        <w:rPr>
          <w:rFonts w:ascii="Atkinson Hyperlegible" w:hAnsi="Atkinson Hyperlegible" w:cs="Microsoft Sans Serif"/>
          <w:bCs/>
          <w:color w:val="000000" w:themeColor="text1"/>
          <w:szCs w:val="12"/>
        </w:rPr>
      </w:pPr>
      <w:r w:rsidRPr="00822720">
        <w:rPr>
          <w:rFonts w:ascii="Atkinson Hyperlegible" w:hAnsi="Atkinson Hyperlegible" w:cs="Microsoft Sans Serif"/>
          <w:bCs/>
          <w:color w:val="000000" w:themeColor="text1"/>
          <w:szCs w:val="12"/>
        </w:rPr>
        <w:t>Winner Announced: March 25, 2023</w:t>
      </w:r>
      <w:r w:rsidRPr="00822720">
        <w:rPr>
          <w:rFonts w:ascii="Atkinson Hyperlegible" w:hAnsi="Atkinson Hyperlegible" w:cs="Microsoft Sans Serif"/>
          <w:bCs/>
          <w:color w:val="000000" w:themeColor="text1"/>
          <w:szCs w:val="12"/>
        </w:rPr>
        <w:tab/>
        <w:t>Quantity Offered: 1</w:t>
      </w:r>
    </w:p>
    <w:p w14:paraId="75DA3DA5" w14:textId="77777777" w:rsidR="00C37B6B" w:rsidRPr="00822720" w:rsidRDefault="00C37B6B" w:rsidP="00C37B6B">
      <w:pPr>
        <w:widowControl/>
        <w:autoSpaceDE/>
        <w:autoSpaceDN/>
        <w:jc w:val="both"/>
        <w:rPr>
          <w:rFonts w:ascii="Atkinson Hyperlegible" w:hAnsi="Atkinson Hyperlegible"/>
          <w:bCs/>
        </w:rPr>
      </w:pPr>
    </w:p>
    <w:p w14:paraId="507BCF5D" w14:textId="77777777" w:rsidR="00C37B6B" w:rsidRPr="00822720" w:rsidRDefault="00C37B6B" w:rsidP="00C37B6B">
      <w:pPr>
        <w:widowControl/>
        <w:autoSpaceDE/>
        <w:autoSpaceDN/>
        <w:jc w:val="both"/>
        <w:rPr>
          <w:rFonts w:ascii="Atkinson Hyperlegible" w:hAnsi="Atkinson Hyperlegible"/>
          <w:bCs/>
        </w:rPr>
      </w:pPr>
      <w:r w:rsidRPr="00822720">
        <w:rPr>
          <w:rFonts w:ascii="Atkinson Hyperlegible" w:hAnsi="Atkinson Hyperlegible"/>
          <w:bCs/>
        </w:rPr>
        <w:t xml:space="preserve">The volunteers across the state of Louisiana are truly the heart of the association. Recognize and thank that special person you know who goes above and beyond for all children, the one who acts as a tireless advocate for children’s education, health, and well-being by honoring them with a Volunteer of the Year Award. This award recognizes a Local PTA volunteer who has made a positive impact on the school and its children. This special person does not need to be the person who logs the most volunteer hours or is a PTA Executive Board member. Letters of recommendation are not required but will be accepted and considered if submitted. </w:t>
      </w:r>
    </w:p>
    <w:p w14:paraId="38CEF655" w14:textId="77777777" w:rsidR="00C37B6B" w:rsidRPr="00822720" w:rsidRDefault="00C37B6B" w:rsidP="00C37B6B">
      <w:pPr>
        <w:widowControl/>
        <w:autoSpaceDE/>
        <w:autoSpaceDN/>
        <w:rPr>
          <w:rFonts w:ascii="Atkinson Hyperlegible" w:hAnsi="Atkinson Hyperlegible"/>
          <w:bCs/>
        </w:rPr>
      </w:pPr>
    </w:p>
    <w:p w14:paraId="76CCE2A8" w14:textId="77777777" w:rsidR="00C37B6B" w:rsidRPr="00822720" w:rsidRDefault="00C37B6B" w:rsidP="00C37B6B">
      <w:pPr>
        <w:widowControl/>
        <w:autoSpaceDE/>
        <w:autoSpaceDN/>
        <w:jc w:val="both"/>
        <w:rPr>
          <w:rFonts w:ascii="Atkinson Hyperlegible" w:eastAsia="ArialMT" w:hAnsi="Atkinson Hyperlegible" w:cs="Microsoft Sans Serif"/>
          <w:bCs/>
          <w:color w:val="000000"/>
        </w:rPr>
      </w:pPr>
      <w:r w:rsidRPr="00822720">
        <w:rPr>
          <w:rFonts w:ascii="Atkinson Hyperlegible" w:eastAsia="ArialMT" w:hAnsi="Atkinson Hyperlegible" w:cs="Microsoft Sans Serif"/>
          <w:bCs/>
          <w:color w:val="000000"/>
        </w:rPr>
        <w:t xml:space="preserve">Recognize your very best! Think of the people your PTA might like to honor with a Volunteer of the Year Award, people who care about children and have spent their lives caring about and devoted to the service of children and youth: </w:t>
      </w:r>
    </w:p>
    <w:p w14:paraId="2D2047AF" w14:textId="77777777" w:rsidR="00C37B6B" w:rsidRPr="00822720" w:rsidRDefault="00C37B6B" w:rsidP="00C37B6B">
      <w:pPr>
        <w:pStyle w:val="ListParagraph"/>
        <w:widowControl/>
        <w:numPr>
          <w:ilvl w:val="1"/>
          <w:numId w:val="27"/>
        </w:numPr>
        <w:autoSpaceDE/>
        <w:autoSpaceDN/>
        <w:ind w:left="1080"/>
        <w:jc w:val="both"/>
        <w:rPr>
          <w:rFonts w:ascii="Atkinson Hyperlegible" w:eastAsia="ArialMT" w:hAnsi="Atkinson Hyperlegible" w:cs="Microsoft Sans Serif"/>
          <w:bCs/>
          <w:color w:val="000000"/>
        </w:rPr>
      </w:pPr>
      <w:r w:rsidRPr="00822720">
        <w:rPr>
          <w:rFonts w:ascii="Atkinson Hyperlegible" w:eastAsia="ArialMT" w:hAnsi="Atkinson Hyperlegible" w:cs="Microsoft Sans Serif"/>
          <w:bCs/>
          <w:color w:val="000000"/>
        </w:rPr>
        <w:t xml:space="preserve">A PTA leader, past or present </w:t>
      </w:r>
    </w:p>
    <w:p w14:paraId="4A6AD9C4" w14:textId="77777777" w:rsidR="00C37B6B" w:rsidRPr="00822720" w:rsidRDefault="00C37B6B" w:rsidP="00C37B6B">
      <w:pPr>
        <w:pStyle w:val="ListParagraph"/>
        <w:widowControl/>
        <w:numPr>
          <w:ilvl w:val="1"/>
          <w:numId w:val="27"/>
        </w:numPr>
        <w:autoSpaceDE/>
        <w:autoSpaceDN/>
        <w:ind w:left="1080"/>
        <w:jc w:val="both"/>
        <w:rPr>
          <w:rFonts w:ascii="Atkinson Hyperlegible" w:eastAsia="ArialMT" w:hAnsi="Atkinson Hyperlegible" w:cs="Microsoft Sans Serif"/>
          <w:bCs/>
          <w:color w:val="000000"/>
          <w:lang w:bidi="ar-SA"/>
        </w:rPr>
      </w:pPr>
      <w:r w:rsidRPr="00822720">
        <w:rPr>
          <w:rFonts w:ascii="Atkinson Hyperlegible" w:eastAsia="ArialMT" w:hAnsi="Atkinson Hyperlegible" w:cs="Microsoft Sans Serif"/>
          <w:bCs/>
          <w:color w:val="000000"/>
        </w:rPr>
        <w:t>The quiet, reliable, unassuming volunteer</w:t>
      </w:r>
      <w:r w:rsidRPr="00822720">
        <w:rPr>
          <w:rFonts w:ascii="Atkinson Hyperlegible" w:eastAsia="ArialMT" w:hAnsi="Atkinson Hyperlegible" w:cs="Microsoft Sans Serif"/>
          <w:bCs/>
          <w:color w:val="000000"/>
          <w:lang w:bidi="ar-SA"/>
        </w:rPr>
        <w:t xml:space="preserve"> </w:t>
      </w:r>
    </w:p>
    <w:p w14:paraId="00312234" w14:textId="77777777" w:rsidR="00C37B6B" w:rsidRPr="00822720" w:rsidRDefault="00C37B6B" w:rsidP="00C37B6B">
      <w:pPr>
        <w:pStyle w:val="ListParagraph"/>
        <w:widowControl/>
        <w:numPr>
          <w:ilvl w:val="1"/>
          <w:numId w:val="27"/>
        </w:numPr>
        <w:autoSpaceDE/>
        <w:autoSpaceDN/>
        <w:ind w:left="1080"/>
        <w:jc w:val="both"/>
        <w:rPr>
          <w:rFonts w:ascii="Atkinson Hyperlegible" w:eastAsia="ArialMT" w:hAnsi="Atkinson Hyperlegible" w:cs="Microsoft Sans Serif"/>
          <w:bCs/>
          <w:color w:val="000000"/>
        </w:rPr>
      </w:pPr>
      <w:r w:rsidRPr="00822720">
        <w:rPr>
          <w:rFonts w:ascii="Atkinson Hyperlegible" w:eastAsia="ArialMT" w:hAnsi="Atkinson Hyperlegible" w:cs="Microsoft Sans Serif"/>
          <w:bCs/>
          <w:color w:val="000000"/>
        </w:rPr>
        <w:t xml:space="preserve">An outstanding teacher, perhaps one who is retiring this year </w:t>
      </w:r>
    </w:p>
    <w:p w14:paraId="77F9CAE0" w14:textId="77777777" w:rsidR="00C37B6B" w:rsidRPr="00822720" w:rsidRDefault="00C37B6B" w:rsidP="00C37B6B">
      <w:pPr>
        <w:pStyle w:val="ListParagraph"/>
        <w:widowControl/>
        <w:numPr>
          <w:ilvl w:val="1"/>
          <w:numId w:val="27"/>
        </w:numPr>
        <w:autoSpaceDE/>
        <w:autoSpaceDN/>
        <w:ind w:left="1080"/>
        <w:jc w:val="both"/>
        <w:rPr>
          <w:rFonts w:ascii="Atkinson Hyperlegible" w:eastAsia="ArialMT" w:hAnsi="Atkinson Hyperlegible" w:cs="Microsoft Sans Serif"/>
          <w:bCs/>
          <w:color w:val="000000"/>
        </w:rPr>
      </w:pPr>
      <w:r w:rsidRPr="00822720">
        <w:rPr>
          <w:rFonts w:ascii="Atkinson Hyperlegible" w:eastAsia="ArialMT" w:hAnsi="Atkinson Hyperlegible" w:cs="Microsoft Sans Serif"/>
          <w:bCs/>
          <w:color w:val="000000"/>
        </w:rPr>
        <w:t xml:space="preserve">A senior citizen who serves as a volunteer in the school </w:t>
      </w:r>
    </w:p>
    <w:p w14:paraId="44E8F71A" w14:textId="77777777" w:rsidR="00C37B6B" w:rsidRPr="00822720" w:rsidRDefault="00C37B6B" w:rsidP="00C37B6B">
      <w:pPr>
        <w:pStyle w:val="ListParagraph"/>
        <w:widowControl/>
        <w:numPr>
          <w:ilvl w:val="1"/>
          <w:numId w:val="27"/>
        </w:numPr>
        <w:autoSpaceDE/>
        <w:autoSpaceDN/>
        <w:ind w:left="1080"/>
        <w:jc w:val="both"/>
        <w:rPr>
          <w:rFonts w:ascii="Atkinson Hyperlegible" w:eastAsia="ArialMT" w:hAnsi="Atkinson Hyperlegible" w:cs="Microsoft Sans Serif"/>
          <w:bCs/>
          <w:color w:val="000000"/>
        </w:rPr>
      </w:pPr>
      <w:r w:rsidRPr="00822720">
        <w:rPr>
          <w:rFonts w:ascii="Atkinson Hyperlegible" w:eastAsia="ArialMT" w:hAnsi="Atkinson Hyperlegible" w:cs="Microsoft Sans Serif"/>
          <w:bCs/>
          <w:color w:val="000000"/>
        </w:rPr>
        <w:t xml:space="preserve">A school crossing guard who ensures the children get to school safely for years </w:t>
      </w:r>
    </w:p>
    <w:p w14:paraId="385C6EBF" w14:textId="77777777" w:rsidR="00C37B6B" w:rsidRPr="00822720" w:rsidRDefault="00C37B6B" w:rsidP="00C37B6B">
      <w:pPr>
        <w:pStyle w:val="ListParagraph"/>
        <w:widowControl/>
        <w:numPr>
          <w:ilvl w:val="1"/>
          <w:numId w:val="27"/>
        </w:numPr>
        <w:autoSpaceDE/>
        <w:autoSpaceDN/>
        <w:ind w:left="1080"/>
        <w:jc w:val="both"/>
        <w:rPr>
          <w:rFonts w:ascii="Atkinson Hyperlegible" w:eastAsia="ArialMT" w:hAnsi="Atkinson Hyperlegible" w:cs="Microsoft Sans Serif"/>
          <w:bCs/>
          <w:color w:val="000000"/>
        </w:rPr>
      </w:pPr>
      <w:r w:rsidRPr="00822720">
        <w:rPr>
          <w:rFonts w:ascii="Atkinson Hyperlegible" w:eastAsia="ArialMT" w:hAnsi="Atkinson Hyperlegible" w:cs="Microsoft Sans Serif"/>
          <w:bCs/>
          <w:color w:val="000000"/>
        </w:rPr>
        <w:t xml:space="preserve">A police officer or juvenile protection worker </w:t>
      </w:r>
    </w:p>
    <w:p w14:paraId="4D11681B" w14:textId="77777777" w:rsidR="00C37B6B" w:rsidRPr="00822720" w:rsidRDefault="00C37B6B" w:rsidP="00C37B6B">
      <w:pPr>
        <w:pStyle w:val="ListParagraph"/>
        <w:widowControl/>
        <w:numPr>
          <w:ilvl w:val="1"/>
          <w:numId w:val="27"/>
        </w:numPr>
        <w:autoSpaceDE/>
        <w:autoSpaceDN/>
        <w:ind w:left="1080"/>
        <w:jc w:val="both"/>
        <w:rPr>
          <w:rFonts w:ascii="Atkinson Hyperlegible" w:eastAsia="ArialMT" w:hAnsi="Atkinson Hyperlegible" w:cs="Microsoft Sans Serif"/>
          <w:bCs/>
          <w:color w:val="000000"/>
          <w:lang w:bidi="ar-SA"/>
        </w:rPr>
      </w:pPr>
      <w:r w:rsidRPr="00822720">
        <w:rPr>
          <w:rFonts w:ascii="Atkinson Hyperlegible" w:eastAsia="ArialMT" w:hAnsi="Atkinson Hyperlegible" w:cs="Microsoft Sans Serif"/>
          <w:bCs/>
          <w:color w:val="000000"/>
        </w:rPr>
        <w:t>A legislator who has worked for laws benefiting children</w:t>
      </w:r>
    </w:p>
    <w:p w14:paraId="2FD3C208" w14:textId="77777777" w:rsidR="00C37B6B" w:rsidRPr="00822720" w:rsidRDefault="00C37B6B" w:rsidP="00C37B6B">
      <w:pPr>
        <w:widowControl/>
        <w:autoSpaceDE/>
        <w:autoSpaceDN/>
        <w:rPr>
          <w:rFonts w:ascii="Atkinson Hyperlegible" w:eastAsia="ArialMT" w:hAnsi="Atkinson Hyperlegible" w:cs="Microsoft Sans Serif"/>
          <w:bCs/>
          <w:color w:val="000000"/>
          <w:lang w:bidi="ar-SA"/>
        </w:rPr>
      </w:pPr>
    </w:p>
    <w:p w14:paraId="69C767CC" w14:textId="77777777" w:rsidR="00C37B6B" w:rsidRPr="00822720" w:rsidRDefault="00C37B6B" w:rsidP="00C37B6B">
      <w:pPr>
        <w:widowControl/>
        <w:autoSpaceDE/>
        <w:autoSpaceDN/>
        <w:jc w:val="both"/>
        <w:rPr>
          <w:rFonts w:ascii="Atkinson Hyperlegible" w:eastAsia="ArialMT" w:hAnsi="Atkinson Hyperlegible" w:cs="Microsoft Sans Serif"/>
          <w:bCs/>
          <w:color w:val="000000"/>
          <w:lang w:bidi="ar-SA"/>
        </w:rPr>
      </w:pPr>
      <w:r w:rsidRPr="00822720">
        <w:rPr>
          <w:rFonts w:ascii="Atkinson Hyperlegible" w:eastAsia="ArialMT" w:hAnsi="Atkinson Hyperlegible" w:cs="Microsoft Sans Serif"/>
          <w:bCs/>
          <w:color w:val="000000"/>
          <w:u w:val="single"/>
          <w:lang w:bidi="ar-SA"/>
        </w:rPr>
        <w:t>Questions</w:t>
      </w:r>
      <w:r w:rsidRPr="00822720">
        <w:rPr>
          <w:rFonts w:ascii="Atkinson Hyperlegible" w:eastAsia="ArialMT" w:hAnsi="Atkinson Hyperlegible" w:cs="Microsoft Sans Serif"/>
          <w:bCs/>
          <w:color w:val="000000"/>
          <w:lang w:bidi="ar-SA"/>
        </w:rPr>
        <w:t>:</w:t>
      </w:r>
    </w:p>
    <w:p w14:paraId="21E5F479" w14:textId="77777777" w:rsidR="00C37B6B" w:rsidRPr="00822720" w:rsidRDefault="00C37B6B" w:rsidP="00C37B6B">
      <w:pPr>
        <w:widowControl/>
        <w:autoSpaceDE/>
        <w:autoSpaceDN/>
        <w:rPr>
          <w:rFonts w:ascii="Atkinson Hyperlegible" w:eastAsia="ArialMT" w:hAnsi="Atkinson Hyperlegible" w:cs="Microsoft Sans Serif"/>
          <w:bCs/>
          <w:color w:val="000000"/>
          <w:lang w:bidi="ar-SA"/>
        </w:rPr>
      </w:pPr>
      <w:r w:rsidRPr="00822720">
        <w:rPr>
          <w:rFonts w:ascii="Atkinson Hyperlegible" w:eastAsia="ArialMT" w:hAnsi="Atkinson Hyperlegible" w:cs="Microsoft Sans Serif"/>
          <w:bCs/>
          <w:color w:val="000000"/>
          <w:lang w:bidi="ar-SA"/>
        </w:rPr>
        <w:t xml:space="preserve">1. What makes the accomplishments of this nominee more significant than all other volunteers? </w:t>
      </w:r>
    </w:p>
    <w:p w14:paraId="0DE08700" w14:textId="77777777" w:rsidR="00C37B6B" w:rsidRPr="00822720" w:rsidRDefault="00C37B6B" w:rsidP="00C37B6B">
      <w:pPr>
        <w:widowControl/>
        <w:autoSpaceDE/>
        <w:autoSpaceDN/>
        <w:rPr>
          <w:rFonts w:ascii="Atkinson Hyperlegible" w:eastAsia="ArialMT" w:hAnsi="Atkinson Hyperlegible" w:cs="Microsoft Sans Serif"/>
          <w:bCs/>
          <w:color w:val="000000"/>
          <w:lang w:bidi="ar-SA"/>
        </w:rPr>
      </w:pPr>
      <w:r w:rsidRPr="00822720">
        <w:rPr>
          <w:rFonts w:ascii="Atkinson Hyperlegible" w:eastAsia="ArialMT" w:hAnsi="Atkinson Hyperlegible" w:cs="Microsoft Sans Serif"/>
          <w:bCs/>
          <w:color w:val="000000"/>
          <w:lang w:bidi="ar-SA"/>
        </w:rPr>
        <w:t xml:space="preserve">2. Describe the nominee’s innovative or unique approach in performing volunteer service. </w:t>
      </w:r>
    </w:p>
    <w:p w14:paraId="79A7B196" w14:textId="77777777" w:rsidR="00C37B6B" w:rsidRPr="00822720" w:rsidRDefault="00C37B6B" w:rsidP="00C37B6B">
      <w:pPr>
        <w:widowControl/>
        <w:autoSpaceDE/>
        <w:autoSpaceDN/>
        <w:rPr>
          <w:rFonts w:ascii="Atkinson Hyperlegible" w:eastAsia="ArialMT" w:hAnsi="Atkinson Hyperlegible" w:cs="Microsoft Sans Serif"/>
          <w:bCs/>
          <w:color w:val="000000"/>
          <w:lang w:bidi="ar-SA"/>
        </w:rPr>
      </w:pPr>
      <w:r w:rsidRPr="00822720">
        <w:rPr>
          <w:rFonts w:ascii="Atkinson Hyperlegible" w:eastAsia="ArialMT" w:hAnsi="Atkinson Hyperlegible" w:cs="Microsoft Sans Serif"/>
          <w:bCs/>
          <w:color w:val="000000"/>
          <w:lang w:bidi="ar-SA"/>
        </w:rPr>
        <w:t>3. Describe how the nominee mobilized other volunteers or generated increased resources.</w:t>
      </w:r>
    </w:p>
    <w:p w14:paraId="3154B63D" w14:textId="77777777" w:rsidR="00C37B6B" w:rsidRDefault="00C37B6B" w:rsidP="00C37B6B">
      <w:pPr>
        <w:widowControl/>
        <w:autoSpaceDE/>
        <w:autoSpaceDN/>
        <w:rPr>
          <w:rFonts w:ascii="Atkinson Hyperlegible" w:eastAsia="ArialMT" w:hAnsi="Atkinson Hyperlegible" w:cs="Microsoft Sans Serif"/>
          <w:bCs/>
          <w:color w:val="000000"/>
          <w:lang w:bidi="ar-SA"/>
        </w:rPr>
      </w:pPr>
      <w:r w:rsidRPr="00822720">
        <w:rPr>
          <w:rFonts w:ascii="Atkinson Hyperlegible" w:eastAsia="ArialMT" w:hAnsi="Atkinson Hyperlegible" w:cs="Microsoft Sans Serif"/>
          <w:bCs/>
          <w:color w:val="000000"/>
          <w:lang w:bidi="ar-SA"/>
        </w:rPr>
        <w:t>4. Describe the nominee’s ongoing involvement rather than one-time activity.</w:t>
      </w:r>
    </w:p>
    <w:p w14:paraId="19E0079F" w14:textId="77777777" w:rsidR="00C37B6B" w:rsidRPr="00822720" w:rsidRDefault="00C37B6B" w:rsidP="00C37B6B">
      <w:pPr>
        <w:widowControl/>
        <w:autoSpaceDE/>
        <w:autoSpaceDN/>
        <w:rPr>
          <w:rFonts w:ascii="Atkinson Hyperlegible" w:eastAsia="ArialMT" w:hAnsi="Atkinson Hyperlegible" w:cs="Microsoft Sans Serif"/>
          <w:bCs/>
          <w:color w:val="000000"/>
          <w:lang w:bidi="ar-SA"/>
        </w:rPr>
      </w:pPr>
      <w:r>
        <w:rPr>
          <w:rFonts w:ascii="Atkinson Hyperlegible" w:eastAsia="ArialMT" w:hAnsi="Atkinson Hyperlegible" w:cs="Microsoft Sans Serif"/>
          <w:bCs/>
          <w:color w:val="000000"/>
          <w:lang w:bidi="ar-SA"/>
        </w:rPr>
        <w:t>5. Upload a picture of the nominee and the optional letters of recommendation.</w:t>
      </w:r>
    </w:p>
    <w:p w14:paraId="429120D9" w14:textId="77777777" w:rsidR="00C37B6B" w:rsidRPr="00822720" w:rsidRDefault="00C37B6B" w:rsidP="00C37B6B">
      <w:pPr>
        <w:widowControl/>
        <w:autoSpaceDE/>
        <w:autoSpaceDN/>
        <w:rPr>
          <w:rFonts w:ascii="Atkinson Hyperlegible" w:eastAsia="ArialMT" w:hAnsi="Atkinson Hyperlegible" w:cs="Microsoft Sans Serif"/>
          <w:bCs/>
          <w:color w:val="000000"/>
          <w:lang w:bidi="ar-SA"/>
        </w:rPr>
      </w:pPr>
    </w:p>
    <w:p w14:paraId="54A6069D" w14:textId="77777777" w:rsidR="00C37B6B" w:rsidRPr="00822720" w:rsidRDefault="00C37B6B" w:rsidP="00C37B6B">
      <w:pPr>
        <w:widowControl/>
        <w:autoSpaceDE/>
        <w:autoSpaceDN/>
        <w:rPr>
          <w:rFonts w:ascii="Atkinson Hyperlegible" w:eastAsia="ArialMT" w:hAnsi="Atkinson Hyperlegible" w:cs="Microsoft Sans Serif"/>
          <w:bCs/>
          <w:color w:val="000000"/>
          <w:lang w:bidi="ar-SA"/>
        </w:rPr>
      </w:pPr>
      <w:r w:rsidRPr="00822720">
        <w:rPr>
          <w:rFonts w:ascii="Atkinson Hyperlegible" w:eastAsia="ArialMT" w:hAnsi="Atkinson Hyperlegible" w:cs="Microsoft Sans Serif"/>
          <w:bCs/>
          <w:color w:val="000000"/>
          <w:lang w:bidi="ar-SA"/>
        </w:rPr>
        <w:t>Other needed information is PTA name and LUR#, PTA contact, nominee’s contact information, and a picture of the nominee while volunteering, advocating, or doing PTA work.</w:t>
      </w:r>
    </w:p>
    <w:p w14:paraId="00589074" w14:textId="77777777" w:rsidR="00C37B6B" w:rsidRPr="00822720" w:rsidRDefault="00C37B6B" w:rsidP="00C37B6B">
      <w:pPr>
        <w:widowControl/>
        <w:autoSpaceDE/>
        <w:autoSpaceDN/>
        <w:rPr>
          <w:rFonts w:ascii="Atkinson Hyperlegible" w:eastAsia="ArialMT" w:hAnsi="Atkinson Hyperlegible" w:cs="Microsoft Sans Serif"/>
          <w:bCs/>
          <w:color w:val="000000"/>
          <w:lang w:bidi="ar-SA"/>
        </w:rPr>
      </w:pPr>
      <w:r w:rsidRPr="00822720">
        <w:rPr>
          <w:rFonts w:ascii="Atkinson Hyperlegible" w:hAnsi="Atkinson Hyperlegible" w:cs="Microsoft Sans Serif"/>
          <w:bCs/>
          <w:noProof/>
          <w:color w:val="000000" w:themeColor="text1"/>
        </w:rPr>
        <w:drawing>
          <wp:anchor distT="0" distB="0" distL="114300" distR="114300" simplePos="0" relativeHeight="251658752" behindDoc="0" locked="0" layoutInCell="1" allowOverlap="1" wp14:anchorId="6376A57E" wp14:editId="59B7B96D">
            <wp:simplePos x="0" y="0"/>
            <wp:positionH relativeFrom="margin">
              <wp:align>left</wp:align>
            </wp:positionH>
            <wp:positionV relativeFrom="paragraph">
              <wp:posOffset>8917</wp:posOffset>
            </wp:positionV>
            <wp:extent cx="700405" cy="700405"/>
            <wp:effectExtent l="0" t="0" r="4445" b="4445"/>
            <wp:wrapThrough wrapText="bothSides">
              <wp:wrapPolygon edited="0">
                <wp:start x="0" y="0"/>
                <wp:lineTo x="0" y="21150"/>
                <wp:lineTo x="21150" y="21150"/>
                <wp:lineTo x="21150" y="0"/>
                <wp:lineTo x="0" y="0"/>
              </wp:wrapPolygon>
            </wp:wrapThrough>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00405" cy="700405"/>
                    </a:xfrm>
                    <a:prstGeom prst="rect">
                      <a:avLst/>
                    </a:prstGeom>
                  </pic:spPr>
                </pic:pic>
              </a:graphicData>
            </a:graphic>
            <wp14:sizeRelH relativeFrom="margin">
              <wp14:pctWidth>0</wp14:pctWidth>
            </wp14:sizeRelH>
            <wp14:sizeRelV relativeFrom="margin">
              <wp14:pctHeight>0</wp14:pctHeight>
            </wp14:sizeRelV>
          </wp:anchor>
        </w:drawing>
      </w:r>
    </w:p>
    <w:p w14:paraId="60AA5654" w14:textId="074CC043" w:rsidR="00C37B6B" w:rsidRPr="00822720" w:rsidRDefault="00C37B6B" w:rsidP="00C37B6B">
      <w:pPr>
        <w:widowControl/>
        <w:autoSpaceDE/>
        <w:autoSpaceDN/>
        <w:rPr>
          <w:rFonts w:ascii="Atkinson Hyperlegible" w:eastAsia="ArialMT" w:hAnsi="Atkinson Hyperlegible" w:cs="Microsoft Sans Serif"/>
          <w:b/>
          <w:color w:val="000000"/>
          <w:lang w:bidi="ar-SA"/>
        </w:rPr>
      </w:pPr>
      <w:r w:rsidRPr="00822720">
        <w:rPr>
          <w:rFonts w:ascii="Atkinson Hyperlegible" w:hAnsi="Atkinson Hyperlegible" w:cs="Microsoft Sans Serif"/>
          <w:bCs/>
          <w:color w:val="000000" w:themeColor="text1"/>
        </w:rPr>
        <w:t xml:space="preserve">Applications must be submitted online at </w:t>
      </w:r>
      <w:hyperlink r:id="rId10" w:history="1">
        <w:r w:rsidRPr="00822720">
          <w:rPr>
            <w:rStyle w:val="Hyperlink"/>
            <w:rFonts w:ascii="Atkinson Hyperlegible" w:hAnsi="Atkinson Hyperlegible" w:cs="Microsoft Sans Serif"/>
            <w:bCs/>
          </w:rPr>
          <w:t>https://form.jotform.com/221787194277165</w:t>
        </w:r>
      </w:hyperlink>
      <w:r w:rsidRPr="00822720">
        <w:rPr>
          <w:rFonts w:ascii="Atkinson Hyperlegible" w:hAnsi="Atkinson Hyperlegible" w:cs="Microsoft Sans Serif"/>
          <w:bCs/>
          <w:color w:val="000000" w:themeColor="text1"/>
        </w:rPr>
        <w:t xml:space="preserve"> or scan the QR Code.</w:t>
      </w:r>
    </w:p>
    <w:sectPr w:rsidR="00C37B6B" w:rsidRPr="00822720" w:rsidSect="005E179C">
      <w:type w:val="continuous"/>
      <w:pgSz w:w="12240" w:h="15840"/>
      <w:pgMar w:top="720" w:right="720" w:bottom="54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AFC" w14:textId="77777777" w:rsidR="00C41DD8" w:rsidRDefault="00C41DD8" w:rsidP="00C41DD8">
      <w:r>
        <w:separator/>
      </w:r>
    </w:p>
  </w:endnote>
  <w:endnote w:type="continuationSeparator" w:id="0">
    <w:p w14:paraId="67ADDAE9" w14:textId="77777777" w:rsidR="00C41DD8" w:rsidRDefault="00C41DD8" w:rsidP="00C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Josefin Sans">
    <w:panose1 w:val="00000500000000000000"/>
    <w:charset w:val="00"/>
    <w:family w:val="auto"/>
    <w:pitch w:val="variable"/>
    <w:sig w:usb0="20000007" w:usb1="00000000" w:usb2="00000000" w:usb3="00000000" w:csb0="00000193"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547" w14:textId="77777777" w:rsidR="00C41DD8" w:rsidRDefault="00C41DD8" w:rsidP="00C41DD8">
      <w:r>
        <w:separator/>
      </w:r>
    </w:p>
  </w:footnote>
  <w:footnote w:type="continuationSeparator" w:id="0">
    <w:p w14:paraId="50DA283B" w14:textId="77777777" w:rsidR="00C41DD8" w:rsidRDefault="00C41DD8" w:rsidP="00C4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68C3"/>
    <w:multiLevelType w:val="hybridMultilevel"/>
    <w:tmpl w:val="1D00DDC8"/>
    <w:lvl w:ilvl="0" w:tplc="EFEA9AB2">
      <w:start w:val="1"/>
      <w:numFmt w:val="decimal"/>
      <w:lvlText w:val="%1."/>
      <w:lvlJc w:val="left"/>
      <w:pPr>
        <w:ind w:left="841" w:hanging="361"/>
      </w:pPr>
      <w:rPr>
        <w:rFonts w:ascii="Arial Nova" w:hAnsi="Arial Nova" w:cs="Calibri" w:hint="default"/>
        <w:b w:val="0"/>
        <w:bCs w:val="0"/>
        <w:color w:val="auto"/>
        <w:sz w:val="22"/>
        <w:szCs w:val="22"/>
      </w:rPr>
    </w:lvl>
    <w:lvl w:ilvl="1" w:tplc="FFFFFFFF">
      <w:start w:val="1"/>
      <w:numFmt w:val="bullet"/>
      <w:lvlText w:val="•"/>
      <w:lvlJc w:val="left"/>
      <w:pPr>
        <w:ind w:left="1895" w:hanging="361"/>
      </w:pPr>
      <w:rPr>
        <w:rFonts w:hint="default"/>
      </w:rPr>
    </w:lvl>
    <w:lvl w:ilvl="2" w:tplc="FFFFFFFF">
      <w:start w:val="1"/>
      <w:numFmt w:val="bullet"/>
      <w:lvlText w:val="•"/>
      <w:lvlJc w:val="left"/>
      <w:pPr>
        <w:ind w:left="2949" w:hanging="361"/>
      </w:pPr>
      <w:rPr>
        <w:rFonts w:hint="default"/>
      </w:rPr>
    </w:lvl>
    <w:lvl w:ilvl="3" w:tplc="FFFFFFFF">
      <w:start w:val="1"/>
      <w:numFmt w:val="bullet"/>
      <w:lvlText w:val="•"/>
      <w:lvlJc w:val="left"/>
      <w:pPr>
        <w:ind w:left="4003" w:hanging="361"/>
      </w:pPr>
      <w:rPr>
        <w:rFonts w:hint="default"/>
      </w:rPr>
    </w:lvl>
    <w:lvl w:ilvl="4" w:tplc="FFFFFFFF">
      <w:start w:val="1"/>
      <w:numFmt w:val="bullet"/>
      <w:lvlText w:val="•"/>
      <w:lvlJc w:val="left"/>
      <w:pPr>
        <w:ind w:left="5057" w:hanging="361"/>
      </w:pPr>
      <w:rPr>
        <w:rFonts w:hint="default"/>
      </w:rPr>
    </w:lvl>
    <w:lvl w:ilvl="5" w:tplc="FFFFFFFF">
      <w:start w:val="1"/>
      <w:numFmt w:val="bullet"/>
      <w:lvlText w:val="•"/>
      <w:lvlJc w:val="left"/>
      <w:pPr>
        <w:ind w:left="6111" w:hanging="361"/>
      </w:pPr>
      <w:rPr>
        <w:rFonts w:hint="default"/>
      </w:rPr>
    </w:lvl>
    <w:lvl w:ilvl="6" w:tplc="FFFFFFFF">
      <w:start w:val="1"/>
      <w:numFmt w:val="bullet"/>
      <w:lvlText w:val="•"/>
      <w:lvlJc w:val="left"/>
      <w:pPr>
        <w:ind w:left="7165" w:hanging="361"/>
      </w:pPr>
      <w:rPr>
        <w:rFonts w:hint="default"/>
      </w:rPr>
    </w:lvl>
    <w:lvl w:ilvl="7" w:tplc="FFFFFFFF">
      <w:start w:val="1"/>
      <w:numFmt w:val="bullet"/>
      <w:lvlText w:val="•"/>
      <w:lvlJc w:val="left"/>
      <w:pPr>
        <w:ind w:left="8219" w:hanging="361"/>
      </w:pPr>
      <w:rPr>
        <w:rFonts w:hint="default"/>
      </w:rPr>
    </w:lvl>
    <w:lvl w:ilvl="8" w:tplc="FFFFFFFF">
      <w:start w:val="1"/>
      <w:numFmt w:val="bullet"/>
      <w:lvlText w:val="•"/>
      <w:lvlJc w:val="left"/>
      <w:pPr>
        <w:ind w:left="9274" w:hanging="361"/>
      </w:pPr>
      <w:rPr>
        <w:rFonts w:hint="default"/>
      </w:rPr>
    </w:lvl>
  </w:abstractNum>
  <w:abstractNum w:abstractNumId="1"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BA71866"/>
    <w:multiLevelType w:val="hybridMultilevel"/>
    <w:tmpl w:val="713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52D87"/>
    <w:multiLevelType w:val="hybridMultilevel"/>
    <w:tmpl w:val="55B8E408"/>
    <w:lvl w:ilvl="0" w:tplc="A802DEC0">
      <w:numFmt w:val="bullet"/>
      <w:lvlText w:val=""/>
      <w:lvlJc w:val="left"/>
      <w:pPr>
        <w:ind w:left="1080" w:hanging="360"/>
      </w:pPr>
      <w:rPr>
        <w:rFonts w:ascii="Wingdings" w:hAnsi="Wingdings" w:cs="Wingdings" w:hint="default"/>
        <w:w w:val="100"/>
        <w:sz w:val="22"/>
        <w:szCs w:val="24"/>
      </w:rPr>
    </w:lvl>
    <w:lvl w:ilvl="1" w:tplc="A17454C4">
      <w:numFmt w:val="bullet"/>
      <w:lvlText w:val="•"/>
      <w:lvlJc w:val="left"/>
      <w:pPr>
        <w:ind w:left="1800" w:hanging="360"/>
      </w:pPr>
      <w:rPr>
        <w:rFonts w:ascii="Arial Nova" w:eastAsia="ArialMT" w:hAnsi="Arial Nova" w:cs="Microsoft Sans Serif"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22"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23"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20"/>
  </w:num>
  <w:num w:numId="2" w16cid:durableId="529611241">
    <w:abstractNumId w:val="15"/>
  </w:num>
  <w:num w:numId="3" w16cid:durableId="1598559181">
    <w:abstractNumId w:val="16"/>
  </w:num>
  <w:num w:numId="4" w16cid:durableId="1692560826">
    <w:abstractNumId w:val="4"/>
  </w:num>
  <w:num w:numId="5" w16cid:durableId="1184441949">
    <w:abstractNumId w:val="8"/>
  </w:num>
  <w:num w:numId="6" w16cid:durableId="1669286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21"/>
  </w:num>
  <w:num w:numId="10" w16cid:durableId="1397053356">
    <w:abstractNumId w:val="3"/>
  </w:num>
  <w:num w:numId="11" w16cid:durableId="1415083467">
    <w:abstractNumId w:val="22"/>
  </w:num>
  <w:num w:numId="12" w16cid:durableId="1184317965">
    <w:abstractNumId w:val="7"/>
  </w:num>
  <w:num w:numId="13" w16cid:durableId="497229034">
    <w:abstractNumId w:val="11"/>
  </w:num>
  <w:num w:numId="14" w16cid:durableId="382217323">
    <w:abstractNumId w:val="13"/>
  </w:num>
  <w:num w:numId="15" w16cid:durableId="792943746">
    <w:abstractNumId w:val="23"/>
  </w:num>
  <w:num w:numId="16" w16cid:durableId="1580019000">
    <w:abstractNumId w:val="10"/>
  </w:num>
  <w:num w:numId="17" w16cid:durableId="23791936">
    <w:abstractNumId w:val="1"/>
  </w:num>
  <w:num w:numId="18" w16cid:durableId="185094518">
    <w:abstractNumId w:val="18"/>
  </w:num>
  <w:num w:numId="19" w16cid:durableId="369889532">
    <w:abstractNumId w:val="6"/>
  </w:num>
  <w:num w:numId="20" w16cid:durableId="890845354">
    <w:abstractNumId w:val="5"/>
  </w:num>
  <w:num w:numId="21" w16cid:durableId="1671251427">
    <w:abstractNumId w:val="12"/>
  </w:num>
  <w:num w:numId="22" w16cid:durableId="1074667001">
    <w:abstractNumId w:val="24"/>
  </w:num>
  <w:num w:numId="23" w16cid:durableId="633222575">
    <w:abstractNumId w:val="0"/>
  </w:num>
  <w:num w:numId="24" w16cid:durableId="1342708555">
    <w:abstractNumId w:val="2"/>
  </w:num>
  <w:num w:numId="25" w16cid:durableId="175312513">
    <w:abstractNumId w:val="19"/>
  </w:num>
  <w:num w:numId="26" w16cid:durableId="812866306">
    <w:abstractNumId w:val="14"/>
  </w:num>
  <w:num w:numId="27" w16cid:durableId="4551743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26A62"/>
    <w:rsid w:val="000279B6"/>
    <w:rsid w:val="000E351B"/>
    <w:rsid w:val="00175121"/>
    <w:rsid w:val="001E7149"/>
    <w:rsid w:val="0022434D"/>
    <w:rsid w:val="002305E7"/>
    <w:rsid w:val="0030081F"/>
    <w:rsid w:val="00350816"/>
    <w:rsid w:val="00362F1A"/>
    <w:rsid w:val="004704FC"/>
    <w:rsid w:val="004A3E18"/>
    <w:rsid w:val="00510286"/>
    <w:rsid w:val="00557A94"/>
    <w:rsid w:val="00576672"/>
    <w:rsid w:val="005E179C"/>
    <w:rsid w:val="006041D3"/>
    <w:rsid w:val="00654CD4"/>
    <w:rsid w:val="006C2C57"/>
    <w:rsid w:val="006C4115"/>
    <w:rsid w:val="007704B7"/>
    <w:rsid w:val="00780E60"/>
    <w:rsid w:val="007B2045"/>
    <w:rsid w:val="00806EB7"/>
    <w:rsid w:val="00835CD0"/>
    <w:rsid w:val="008A56A5"/>
    <w:rsid w:val="008B28AB"/>
    <w:rsid w:val="008E0594"/>
    <w:rsid w:val="0093423B"/>
    <w:rsid w:val="009B6B1F"/>
    <w:rsid w:val="00A2570D"/>
    <w:rsid w:val="00A51985"/>
    <w:rsid w:val="00A545D2"/>
    <w:rsid w:val="00A8318A"/>
    <w:rsid w:val="00A9722D"/>
    <w:rsid w:val="00A976BE"/>
    <w:rsid w:val="00AD4646"/>
    <w:rsid w:val="00B870EB"/>
    <w:rsid w:val="00BD246F"/>
    <w:rsid w:val="00C37B6B"/>
    <w:rsid w:val="00C41DD8"/>
    <w:rsid w:val="00C6660D"/>
    <w:rsid w:val="00CD04A3"/>
    <w:rsid w:val="00CE7B05"/>
    <w:rsid w:val="00D0461D"/>
    <w:rsid w:val="00D055E1"/>
    <w:rsid w:val="00D60C69"/>
    <w:rsid w:val="00D8301F"/>
    <w:rsid w:val="00DC05FC"/>
    <w:rsid w:val="00E0332C"/>
    <w:rsid w:val="00E961EC"/>
    <w:rsid w:val="00EC0D28"/>
    <w:rsid w:val="00F42DC6"/>
    <w:rsid w:val="00FB53F1"/>
    <w:rsid w:val="00FC69B8"/>
    <w:rsid w:val="00FD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 w:type="paragraph" w:styleId="Footer">
    <w:name w:val="footer"/>
    <w:basedOn w:val="Normal"/>
    <w:link w:val="FooterChar"/>
    <w:uiPriority w:val="99"/>
    <w:unhideWhenUsed/>
    <w:rsid w:val="00C41DD8"/>
    <w:pPr>
      <w:tabs>
        <w:tab w:val="center" w:pos="4680"/>
        <w:tab w:val="right" w:pos="9360"/>
      </w:tabs>
    </w:pPr>
  </w:style>
  <w:style w:type="character" w:customStyle="1" w:styleId="FooterChar">
    <w:name w:val="Footer Char"/>
    <w:basedOn w:val="DefaultParagraphFont"/>
    <w:link w:val="Footer"/>
    <w:uiPriority w:val="99"/>
    <w:rsid w:val="00C41DD8"/>
    <w:rPr>
      <w:rFonts w:ascii="Calibri" w:eastAsia="Calibri" w:hAnsi="Calibri" w:cs="Calibri"/>
      <w:lang w:bidi="en-US"/>
    </w:rPr>
  </w:style>
  <w:style w:type="paragraph" w:styleId="Header">
    <w:name w:val="header"/>
    <w:basedOn w:val="Normal"/>
    <w:link w:val="HeaderChar"/>
    <w:uiPriority w:val="99"/>
    <w:unhideWhenUsed/>
    <w:rsid w:val="00C41DD8"/>
    <w:pPr>
      <w:tabs>
        <w:tab w:val="center" w:pos="4680"/>
        <w:tab w:val="right" w:pos="9360"/>
      </w:tabs>
    </w:pPr>
  </w:style>
  <w:style w:type="character" w:customStyle="1" w:styleId="HeaderChar">
    <w:name w:val="Header Char"/>
    <w:basedOn w:val="DefaultParagraphFont"/>
    <w:link w:val="Header"/>
    <w:uiPriority w:val="99"/>
    <w:rsid w:val="00C41DD8"/>
    <w:rPr>
      <w:rFonts w:ascii="Calibri" w:eastAsia="Calibri" w:hAnsi="Calibri" w:cs="Calibri"/>
      <w:lang w:bidi="en-US"/>
    </w:rPr>
  </w:style>
  <w:style w:type="character" w:styleId="Hyperlink">
    <w:name w:val="Hyperlink"/>
    <w:basedOn w:val="DefaultParagraphFont"/>
    <w:uiPriority w:val="99"/>
    <w:unhideWhenUsed/>
    <w:rsid w:val="00FD6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178719427716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jotform.com/221787194277165"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2</cp:revision>
  <cp:lastPrinted>2022-07-11T18:47:00Z</cp:lastPrinted>
  <dcterms:created xsi:type="dcterms:W3CDTF">2022-07-11T18:47:00Z</dcterms:created>
  <dcterms:modified xsi:type="dcterms:W3CDTF">2022-07-11T18:47:00Z</dcterms:modified>
</cp:coreProperties>
</file>