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A928A" w14:textId="77777777" w:rsidR="00BD246F" w:rsidRPr="00BD246F" w:rsidRDefault="00BD246F" w:rsidP="00BD246F">
      <w:pPr>
        <w:jc w:val="center"/>
        <w:outlineLvl w:val="1"/>
        <w:rPr>
          <w:rFonts w:ascii="Arial Nova" w:hAnsi="Arial Nova" w:cs="Arial"/>
          <w:b/>
          <w:bCs/>
          <w:color w:val="1A3E6F"/>
          <w:sz w:val="40"/>
          <w:szCs w:val="40"/>
        </w:rPr>
      </w:pPr>
      <w:r w:rsidRPr="00BD246F">
        <w:rPr>
          <w:rFonts w:ascii="Arial Nova" w:hAnsi="Arial Nova" w:cs="Microsoft Sans Serif"/>
          <w:b/>
          <w:bCs/>
          <w:noProof/>
          <w:color w:val="000000" w:themeColor="text1"/>
          <w:sz w:val="16"/>
          <w:szCs w:val="16"/>
        </w:rPr>
        <w:drawing>
          <wp:anchor distT="0" distB="0" distL="114300" distR="114300" simplePos="0" relativeHeight="251672576" behindDoc="0" locked="0" layoutInCell="1" allowOverlap="1" wp14:anchorId="1DA01C41" wp14:editId="2268A75B">
            <wp:simplePos x="0" y="0"/>
            <wp:positionH relativeFrom="margin">
              <wp:align>left</wp:align>
            </wp:positionH>
            <wp:positionV relativeFrom="paragraph">
              <wp:posOffset>0</wp:posOffset>
            </wp:positionV>
            <wp:extent cx="1615440" cy="610235"/>
            <wp:effectExtent l="0" t="0" r="3810" b="0"/>
            <wp:wrapThrough wrapText="bothSides">
              <wp:wrapPolygon edited="0">
                <wp:start x="0" y="0"/>
                <wp:lineTo x="0" y="20903"/>
                <wp:lineTo x="21396" y="20903"/>
                <wp:lineTo x="21396" y="0"/>
                <wp:lineTo x="0" y="0"/>
              </wp:wrapPolygon>
            </wp:wrapThrough>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15440" cy="610235"/>
                    </a:xfrm>
                    <a:prstGeom prst="rect">
                      <a:avLst/>
                    </a:prstGeom>
                  </pic:spPr>
                </pic:pic>
              </a:graphicData>
            </a:graphic>
            <wp14:sizeRelH relativeFrom="page">
              <wp14:pctWidth>0</wp14:pctWidth>
            </wp14:sizeRelH>
            <wp14:sizeRelV relativeFrom="page">
              <wp14:pctHeight>0</wp14:pctHeight>
            </wp14:sizeRelV>
          </wp:anchor>
        </w:drawing>
      </w:r>
      <w:r w:rsidRPr="00BD246F">
        <w:rPr>
          <w:rFonts w:ascii="Arial Nova" w:hAnsi="Arial Nova" w:cs="Arial"/>
          <w:b/>
          <w:bCs/>
          <w:color w:val="1A3E6F"/>
          <w:sz w:val="40"/>
          <w:szCs w:val="40"/>
        </w:rPr>
        <w:t>BYLAWS AND AMENDMENTS:</w:t>
      </w:r>
    </w:p>
    <w:p w14:paraId="31847A98" w14:textId="77777777" w:rsidR="00BD246F" w:rsidRPr="00BD246F" w:rsidRDefault="00BD246F" w:rsidP="00BD246F">
      <w:pPr>
        <w:jc w:val="center"/>
        <w:outlineLvl w:val="1"/>
        <w:rPr>
          <w:rFonts w:ascii="Arial Nova" w:hAnsi="Arial Nova" w:cs="Arial"/>
          <w:b/>
          <w:bCs/>
        </w:rPr>
      </w:pPr>
      <w:r w:rsidRPr="00BD246F">
        <w:rPr>
          <w:rFonts w:ascii="Arial Nova" w:hAnsi="Arial Nova" w:cs="Arial"/>
          <w:b/>
          <w:bCs/>
          <w:color w:val="1A3E6F"/>
          <w:sz w:val="40"/>
          <w:szCs w:val="40"/>
        </w:rPr>
        <w:t>UPDATING AND APPROVAL</w:t>
      </w:r>
    </w:p>
    <w:p w14:paraId="425FF77B" w14:textId="77777777" w:rsidR="00BD246F" w:rsidRPr="00BD246F" w:rsidRDefault="00BD246F" w:rsidP="00BD246F">
      <w:pPr>
        <w:jc w:val="both"/>
        <w:rPr>
          <w:rFonts w:ascii="Arial Nova" w:hAnsi="Arial Nova"/>
        </w:rPr>
      </w:pPr>
      <w:r w:rsidRPr="00BD246F">
        <w:rPr>
          <w:rFonts w:ascii="Arial Nova" w:hAnsi="Arial Nova"/>
        </w:rPr>
        <w:t>Bylaws are the fundamental governing rules of a PTA. They contain the basic rules related to conducting the unit’s business and governing its affairs. The Bylaws define the primary characteristics of the organization, prescribe how the association functions, and include all rules considered important to the rights and responsibilities of membership.</w:t>
      </w:r>
    </w:p>
    <w:p w14:paraId="76A5F07D" w14:textId="77777777" w:rsidR="00BD246F" w:rsidRPr="00BD246F" w:rsidRDefault="00BD246F" w:rsidP="00BD246F">
      <w:pPr>
        <w:jc w:val="both"/>
        <w:rPr>
          <w:rFonts w:ascii="Arial Nova" w:hAnsi="Arial Nova"/>
        </w:rPr>
      </w:pPr>
      <w:r w:rsidRPr="00BD246F">
        <w:rPr>
          <w:rFonts w:ascii="Arial Nova" w:hAnsi="Arial Nova" w:cs="Microsoft Sans Serif"/>
          <w:b/>
          <w:noProof/>
          <w:color w:val="000000" w:themeColor="text1"/>
          <w:sz w:val="40"/>
          <w:szCs w:val="28"/>
        </w:rPr>
        <w:drawing>
          <wp:anchor distT="0" distB="0" distL="114300" distR="114300" simplePos="0" relativeHeight="251670528" behindDoc="0" locked="0" layoutInCell="1" allowOverlap="1" wp14:anchorId="23E91B50" wp14:editId="40C989F4">
            <wp:simplePos x="0" y="0"/>
            <wp:positionH relativeFrom="margin">
              <wp:align>right</wp:align>
            </wp:positionH>
            <wp:positionV relativeFrom="paragraph">
              <wp:posOffset>5080</wp:posOffset>
            </wp:positionV>
            <wp:extent cx="1761490" cy="1186815"/>
            <wp:effectExtent l="0" t="0" r="0" b="0"/>
            <wp:wrapThrough wrapText="bothSides">
              <wp:wrapPolygon edited="0">
                <wp:start x="0" y="0"/>
                <wp:lineTo x="0" y="21149"/>
                <wp:lineTo x="21257" y="21149"/>
                <wp:lineTo x="21257" y="0"/>
                <wp:lineTo x="0" y="0"/>
              </wp:wrapPolygon>
            </wp:wrapThrough>
            <wp:docPr id="14" name="Picture 1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Icon&#10;&#10;Description automatically generated"/>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61490" cy="1186815"/>
                    </a:xfrm>
                    <a:prstGeom prst="rect">
                      <a:avLst/>
                    </a:prstGeom>
                  </pic:spPr>
                </pic:pic>
              </a:graphicData>
            </a:graphic>
          </wp:anchor>
        </w:drawing>
      </w:r>
    </w:p>
    <w:p w14:paraId="5707DE33" w14:textId="77777777" w:rsidR="00BD246F" w:rsidRPr="00BD246F" w:rsidRDefault="00BD246F" w:rsidP="00BD246F">
      <w:pPr>
        <w:jc w:val="both"/>
        <w:rPr>
          <w:rFonts w:ascii="Arial Nova" w:hAnsi="Arial Nova"/>
        </w:rPr>
      </w:pPr>
      <w:r w:rsidRPr="00BD246F">
        <w:rPr>
          <w:rFonts w:ascii="Arial Nova" w:hAnsi="Arial Nova"/>
        </w:rPr>
        <w:t xml:space="preserve">The Bylaws are a template created by LAPTA that includes required language which cannot be changed by the local PTA. The customizable areas are changeable by the local PTA to best meet their needs. Download the Bylaws template at LouisianaPTA.org/bylaws. Amendments to the customizable areas may occur at any </w:t>
      </w:r>
      <w:proofErr w:type="gramStart"/>
      <w:r w:rsidRPr="00BD246F">
        <w:rPr>
          <w:rFonts w:ascii="Arial Nova" w:hAnsi="Arial Nova"/>
        </w:rPr>
        <w:t>time, and</w:t>
      </w:r>
      <w:proofErr w:type="gramEnd"/>
      <w:r w:rsidRPr="00BD246F">
        <w:rPr>
          <w:rFonts w:ascii="Arial Nova" w:hAnsi="Arial Nova"/>
        </w:rPr>
        <w:t xml:space="preserve"> require approval by the General Membership at a meeting with thirty days (30) notice and then final approval by LAPTA. </w:t>
      </w:r>
    </w:p>
    <w:p w14:paraId="63E42EDB" w14:textId="77777777" w:rsidR="00BD246F" w:rsidRPr="00BD246F" w:rsidRDefault="00BD246F" w:rsidP="00BD246F">
      <w:pPr>
        <w:jc w:val="both"/>
        <w:rPr>
          <w:rFonts w:ascii="Arial Nova" w:hAnsi="Arial Nova"/>
        </w:rPr>
      </w:pPr>
    </w:p>
    <w:p w14:paraId="43E669B7" w14:textId="77777777" w:rsidR="00BD246F" w:rsidRPr="00BD246F" w:rsidRDefault="00BD246F" w:rsidP="00BD246F">
      <w:pPr>
        <w:jc w:val="both"/>
        <w:rPr>
          <w:rFonts w:ascii="Arial Nova" w:hAnsi="Arial Nova"/>
        </w:rPr>
      </w:pPr>
      <w:r w:rsidRPr="00BD246F">
        <w:rPr>
          <w:rFonts w:ascii="Arial Nova" w:hAnsi="Arial Nova"/>
        </w:rPr>
        <w:t xml:space="preserve">LAPTA requires all local units to submit updated Bylaws </w:t>
      </w:r>
      <w:r w:rsidRPr="00BD246F">
        <w:rPr>
          <w:rFonts w:ascii="Arial Nova" w:hAnsi="Arial Nova"/>
          <w:b/>
          <w:bCs/>
        </w:rPr>
        <w:t>every three years</w:t>
      </w:r>
      <w:r w:rsidRPr="00BD246F">
        <w:rPr>
          <w:rFonts w:ascii="Arial Nova" w:hAnsi="Arial Nova"/>
        </w:rPr>
        <w:t xml:space="preserve">. All Bylaws have an “LAPTA Approval Date” on page one. The Board needs to know when the Bylaws expire and </w:t>
      </w:r>
      <w:proofErr w:type="gramStart"/>
      <w:r w:rsidRPr="00BD246F">
        <w:rPr>
          <w:rFonts w:ascii="Arial Nova" w:hAnsi="Arial Nova"/>
        </w:rPr>
        <w:t>make a plan</w:t>
      </w:r>
      <w:proofErr w:type="gramEnd"/>
      <w:r w:rsidRPr="00BD246F">
        <w:rPr>
          <w:rFonts w:ascii="Arial Nova" w:hAnsi="Arial Nova"/>
        </w:rPr>
        <w:t xml:space="preserve"> to update the Bylaws in a timely manner. To update or amend the Bylaws:</w:t>
      </w:r>
    </w:p>
    <w:p w14:paraId="7972695E" w14:textId="77777777" w:rsidR="00BD246F" w:rsidRPr="00BD246F" w:rsidRDefault="00BD246F" w:rsidP="00BD246F">
      <w:pPr>
        <w:numPr>
          <w:ilvl w:val="0"/>
          <w:numId w:val="18"/>
        </w:numPr>
        <w:ind w:left="360"/>
        <w:jc w:val="both"/>
        <w:outlineLvl w:val="1"/>
        <w:rPr>
          <w:rFonts w:ascii="Arial Nova" w:hAnsi="Arial Nova"/>
        </w:rPr>
      </w:pPr>
      <w:bookmarkStart w:id="0" w:name="updatingbylaws"/>
      <w:bookmarkEnd w:id="0"/>
      <w:r w:rsidRPr="00BD246F">
        <w:rPr>
          <w:rFonts w:ascii="Arial Nova" w:hAnsi="Arial Nova"/>
        </w:rPr>
        <w:t>Form a Bylaws Committee of at least three members which must be approved by the General Membership. The committee shall include experienced and knowledgeable PTA members. The local unit President should have a copy of the current approved Bylaws or request a copy from LAPTA at Bylaws@LouisianaPTA.org.</w:t>
      </w:r>
    </w:p>
    <w:p w14:paraId="35413DD3" w14:textId="77777777" w:rsidR="00BD246F" w:rsidRPr="00BD246F" w:rsidRDefault="00BD246F" w:rsidP="00BD246F">
      <w:pPr>
        <w:numPr>
          <w:ilvl w:val="0"/>
          <w:numId w:val="18"/>
        </w:numPr>
        <w:ind w:left="360"/>
        <w:jc w:val="both"/>
        <w:outlineLvl w:val="1"/>
        <w:rPr>
          <w:rFonts w:ascii="Arial Nova" w:hAnsi="Arial Nova"/>
        </w:rPr>
      </w:pPr>
      <w:r w:rsidRPr="00BD246F">
        <w:rPr>
          <w:rFonts w:ascii="Arial Nova" w:hAnsi="Arial Nova"/>
        </w:rPr>
        <w:t xml:space="preserve">Notify the General Membership in writing at least 30 days prior to the meeting as which the vote will occur to amend or update the Bylaws. </w:t>
      </w:r>
    </w:p>
    <w:p w14:paraId="22ED991A" w14:textId="77777777" w:rsidR="00BD246F" w:rsidRPr="00BD246F" w:rsidRDefault="00BD246F" w:rsidP="00BD246F">
      <w:pPr>
        <w:numPr>
          <w:ilvl w:val="0"/>
          <w:numId w:val="18"/>
        </w:numPr>
        <w:ind w:left="360"/>
        <w:jc w:val="both"/>
        <w:outlineLvl w:val="1"/>
        <w:rPr>
          <w:rFonts w:ascii="Arial Nova" w:hAnsi="Arial Nova"/>
        </w:rPr>
      </w:pPr>
      <w:r w:rsidRPr="00BD246F">
        <w:rPr>
          <w:rFonts w:ascii="Arial Nova" w:hAnsi="Arial Nova"/>
        </w:rPr>
        <w:t xml:space="preserve">Obtain the official fill-in-the-blank LAPTA Bylaws template online at LouisianaPTA.org under the </w:t>
      </w:r>
      <w:r w:rsidRPr="00BD246F">
        <w:rPr>
          <w:rFonts w:ascii="Arial Nova" w:hAnsi="Arial Nova"/>
          <w:i/>
          <w:iCs/>
        </w:rPr>
        <w:t>Run Your PTA</w:t>
      </w:r>
      <w:r w:rsidRPr="00BD246F">
        <w:rPr>
          <w:rFonts w:ascii="Arial Nova" w:hAnsi="Arial Nova"/>
        </w:rPr>
        <w:t xml:space="preserve"> menu or email Bylaws@LouisianaPTA.org, if Bylaws need updating. </w:t>
      </w:r>
    </w:p>
    <w:p w14:paraId="10173EEF" w14:textId="77777777" w:rsidR="00BD246F" w:rsidRPr="00BD246F" w:rsidRDefault="00BD246F" w:rsidP="00BD246F">
      <w:pPr>
        <w:numPr>
          <w:ilvl w:val="0"/>
          <w:numId w:val="18"/>
        </w:numPr>
        <w:ind w:left="360"/>
        <w:jc w:val="both"/>
        <w:outlineLvl w:val="1"/>
        <w:rPr>
          <w:rFonts w:ascii="Arial Nova" w:hAnsi="Arial Nova"/>
        </w:rPr>
      </w:pPr>
      <w:r w:rsidRPr="00BD246F">
        <w:rPr>
          <w:rFonts w:ascii="Arial Nova" w:hAnsi="Arial Nova"/>
        </w:rPr>
        <w:t>Provide the Bylaws Committee with the old Bylaws for reference. Consider recommendations submitted by the Board of Directors and General</w:t>
      </w:r>
      <w:r w:rsidRPr="00BD246F">
        <w:rPr>
          <w:rFonts w:ascii="Arial Nova" w:hAnsi="Arial Nova"/>
          <w:spacing w:val="-13"/>
        </w:rPr>
        <w:t xml:space="preserve"> </w:t>
      </w:r>
      <w:r w:rsidRPr="00BD246F">
        <w:rPr>
          <w:rFonts w:ascii="Arial Nova" w:hAnsi="Arial Nova"/>
        </w:rPr>
        <w:t>Membership. For proposed amendments, all changes must meet the needs of the unit, have clear intent, and not conflict with the Louisiana and National PTA</w:t>
      </w:r>
      <w:r w:rsidRPr="00BD246F">
        <w:rPr>
          <w:rFonts w:ascii="Arial Nova" w:hAnsi="Arial Nova"/>
          <w:spacing w:val="-13"/>
        </w:rPr>
        <w:t xml:space="preserve"> B</w:t>
      </w:r>
      <w:r w:rsidRPr="00BD246F">
        <w:rPr>
          <w:rFonts w:ascii="Arial Nova" w:hAnsi="Arial Nova"/>
        </w:rPr>
        <w:t>ylaws. Amendments need to reference their article heading, section number, and line number(s) in the Bylaws.</w:t>
      </w:r>
    </w:p>
    <w:p w14:paraId="66D60B0C" w14:textId="77777777" w:rsidR="00BD246F" w:rsidRPr="00BD246F" w:rsidRDefault="00BD246F" w:rsidP="00BD246F">
      <w:pPr>
        <w:numPr>
          <w:ilvl w:val="0"/>
          <w:numId w:val="18"/>
        </w:numPr>
        <w:ind w:left="360"/>
        <w:jc w:val="both"/>
        <w:outlineLvl w:val="1"/>
        <w:rPr>
          <w:rFonts w:ascii="Arial Nova" w:hAnsi="Arial Nova"/>
        </w:rPr>
      </w:pPr>
      <w:r w:rsidRPr="00BD246F">
        <w:rPr>
          <w:rFonts w:ascii="Arial Nova" w:hAnsi="Arial Nova"/>
        </w:rPr>
        <w:t>Present the General Membership with the proposed Bylaws or amendments before the vote on the proposed Bylaws or amendments. Approval requires a two-thirds vote of the members present.</w:t>
      </w:r>
    </w:p>
    <w:p w14:paraId="3C72BC5A" w14:textId="77777777" w:rsidR="00BD246F" w:rsidRPr="00BD246F" w:rsidRDefault="00BD246F" w:rsidP="00BD246F">
      <w:pPr>
        <w:numPr>
          <w:ilvl w:val="0"/>
          <w:numId w:val="18"/>
        </w:numPr>
        <w:ind w:left="360"/>
        <w:jc w:val="both"/>
        <w:outlineLvl w:val="1"/>
        <w:rPr>
          <w:rFonts w:ascii="Arial Nova" w:hAnsi="Arial Nova"/>
        </w:rPr>
      </w:pPr>
      <w:r w:rsidRPr="00BD246F">
        <w:rPr>
          <w:rFonts w:ascii="Arial Nova" w:hAnsi="Arial Nova"/>
        </w:rPr>
        <w:t xml:space="preserve">Complete the Bylaws and Amendments Approval Form found at the end of this section or at LouisianaPTA.org under </w:t>
      </w:r>
      <w:r w:rsidRPr="00BD246F">
        <w:rPr>
          <w:rFonts w:ascii="Arial Nova" w:hAnsi="Arial Nova"/>
          <w:i/>
          <w:iCs/>
        </w:rPr>
        <w:t xml:space="preserve">Run Your PTA </w:t>
      </w:r>
      <w:r w:rsidRPr="00BD246F">
        <w:rPr>
          <w:rFonts w:ascii="Arial Nova" w:hAnsi="Arial Nova"/>
        </w:rPr>
        <w:t xml:space="preserve">menu, Bylaws link. Attached the approved and complete Bylaws (not just the updated portion). Submit to Bylaws@LouisianaPTA.org. If an amendment does not fit in the space on the form, check the box for an attached addendum. </w:t>
      </w:r>
    </w:p>
    <w:p w14:paraId="18B09F3D" w14:textId="77777777" w:rsidR="00BD246F" w:rsidRPr="00BD246F" w:rsidRDefault="00BD246F" w:rsidP="00BD246F">
      <w:pPr>
        <w:ind w:left="115"/>
        <w:jc w:val="both"/>
        <w:outlineLvl w:val="1"/>
        <w:rPr>
          <w:rFonts w:ascii="Arial Nova" w:hAnsi="Arial Nova"/>
        </w:rPr>
      </w:pPr>
      <w:r w:rsidRPr="00BD246F">
        <w:rPr>
          <w:rFonts w:ascii="Arial Nova" w:hAnsi="Arial Nova" w:cs="Microsoft Sans Serif"/>
          <w:bCs/>
          <w:noProof/>
          <w:color w:val="000000" w:themeColor="text1"/>
          <w:sz w:val="40"/>
          <w:szCs w:val="28"/>
        </w:rPr>
        <w:drawing>
          <wp:anchor distT="0" distB="0" distL="114300" distR="114300" simplePos="0" relativeHeight="251671552" behindDoc="0" locked="0" layoutInCell="1" allowOverlap="1" wp14:anchorId="0EBE30D5" wp14:editId="31641107">
            <wp:simplePos x="0" y="0"/>
            <wp:positionH relativeFrom="margin">
              <wp:align>left</wp:align>
            </wp:positionH>
            <wp:positionV relativeFrom="paragraph">
              <wp:posOffset>114300</wp:posOffset>
            </wp:positionV>
            <wp:extent cx="604520" cy="975360"/>
            <wp:effectExtent l="0" t="0" r="5080" b="0"/>
            <wp:wrapThrough wrapText="bothSides">
              <wp:wrapPolygon edited="0">
                <wp:start x="0" y="0"/>
                <wp:lineTo x="0" y="21094"/>
                <wp:lineTo x="21101" y="21094"/>
                <wp:lineTo x="21101" y="0"/>
                <wp:lineTo x="0" y="0"/>
              </wp:wrapPolygon>
            </wp:wrapThrough>
            <wp:docPr id="21" name="Picture 2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text, sign&#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4520" cy="975360"/>
                    </a:xfrm>
                    <a:prstGeom prst="rect">
                      <a:avLst/>
                    </a:prstGeom>
                  </pic:spPr>
                </pic:pic>
              </a:graphicData>
            </a:graphic>
            <wp14:sizeRelH relativeFrom="margin">
              <wp14:pctWidth>0</wp14:pctWidth>
            </wp14:sizeRelH>
            <wp14:sizeRelV relativeFrom="margin">
              <wp14:pctHeight>0</wp14:pctHeight>
            </wp14:sizeRelV>
          </wp:anchor>
        </w:drawing>
      </w:r>
    </w:p>
    <w:p w14:paraId="4AD9B922" w14:textId="77777777" w:rsidR="00BD246F" w:rsidRPr="00BD246F" w:rsidRDefault="00BD246F" w:rsidP="00BD246F">
      <w:pPr>
        <w:jc w:val="both"/>
        <w:outlineLvl w:val="1"/>
        <w:rPr>
          <w:rFonts w:ascii="Arial Nova" w:hAnsi="Arial Nova"/>
        </w:rPr>
      </w:pPr>
      <w:bookmarkStart w:id="1" w:name="finalappr"/>
      <w:bookmarkEnd w:id="1"/>
      <w:r w:rsidRPr="00BD246F">
        <w:rPr>
          <w:rFonts w:ascii="Arial Nova" w:hAnsi="Arial Nova"/>
        </w:rPr>
        <w:t xml:space="preserve">LAPTA reviews all Bylaws and amendments. If there are questions, LAPTA will contact the President. Once approved, they will be stamped “APPROVED,” signed, and dated. </w:t>
      </w:r>
      <w:r w:rsidRPr="00BD246F">
        <w:rPr>
          <w:rFonts w:ascii="Arial Nova" w:hAnsi="Arial Nova"/>
          <w:b/>
          <w:bCs/>
        </w:rPr>
        <w:t>The stamped, signed, and dated copy is the official copy of the Bylaws.</w:t>
      </w:r>
      <w:r w:rsidRPr="00BD246F">
        <w:rPr>
          <w:rFonts w:ascii="Arial Nova" w:hAnsi="Arial Nova"/>
        </w:rPr>
        <w:t xml:space="preserve"> The Bylaws and amendments become effective once LAPTA emails back the final approval to the President’s email. Save the digital file in the PTA records and share with the Board.</w:t>
      </w:r>
    </w:p>
    <w:p w14:paraId="15353CCF" w14:textId="77777777" w:rsidR="00BD246F" w:rsidRDefault="00BD246F">
      <w:pPr>
        <w:widowControl/>
        <w:autoSpaceDE/>
        <w:autoSpaceDN/>
        <w:rPr>
          <w:rFonts w:ascii="Arial Nova" w:hAnsi="Arial Nova" w:cs="Microsoft Sans Serif"/>
          <w:b/>
          <w:color w:val="000000" w:themeColor="text1"/>
          <w:sz w:val="32"/>
        </w:rPr>
      </w:pPr>
      <w:r>
        <w:rPr>
          <w:rFonts w:ascii="Arial Nova" w:hAnsi="Arial Nova" w:cs="Microsoft Sans Serif"/>
          <w:b/>
          <w:color w:val="000000" w:themeColor="text1"/>
          <w:sz w:val="32"/>
        </w:rPr>
        <w:br w:type="page"/>
      </w:r>
    </w:p>
    <w:p w14:paraId="7BAD2E20" w14:textId="3857A3D7" w:rsidR="004A3E18" w:rsidRPr="004A3E18" w:rsidRDefault="008B28AB" w:rsidP="004A3E18">
      <w:pPr>
        <w:widowControl/>
        <w:autoSpaceDE/>
        <w:autoSpaceDN/>
        <w:spacing w:line="259" w:lineRule="auto"/>
        <w:jc w:val="center"/>
        <w:rPr>
          <w:rFonts w:ascii="Arial Nova" w:hAnsi="Arial Nova"/>
          <w:b/>
          <w:bCs/>
          <w:color w:val="1A3E6F"/>
          <w:sz w:val="40"/>
          <w:szCs w:val="40"/>
        </w:rPr>
      </w:pPr>
      <w:r w:rsidRPr="000A36F7">
        <w:rPr>
          <w:rFonts w:ascii="Arial Nova" w:hAnsi="Arial Nova" w:cs="Microsoft Sans Serif"/>
          <w:b/>
          <w:noProof/>
          <w:color w:val="1A3E6F"/>
          <w:sz w:val="10"/>
          <w:szCs w:val="10"/>
        </w:rPr>
        <w:lastRenderedPageBreak/>
        <w:drawing>
          <wp:anchor distT="0" distB="0" distL="114300" distR="114300" simplePos="0" relativeHeight="251666432" behindDoc="0" locked="0" layoutInCell="1" allowOverlap="1" wp14:anchorId="7DD52AD9" wp14:editId="75D9D139">
            <wp:simplePos x="0" y="0"/>
            <wp:positionH relativeFrom="margin">
              <wp:posOffset>0</wp:posOffset>
            </wp:positionH>
            <wp:positionV relativeFrom="margin">
              <wp:posOffset>0</wp:posOffset>
            </wp:positionV>
            <wp:extent cx="1872615" cy="709930"/>
            <wp:effectExtent l="0" t="0" r="0" b="0"/>
            <wp:wrapNone/>
            <wp:docPr id="4267" name="Picture 4267"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6" name="Picture 4266" descr="Logo&#10;&#10;Description automatically generated with medium confidence"/>
                    <pic:cNvPicPr/>
                  </pic:nvPicPr>
                  <pic:blipFill rotWithShape="1">
                    <a:blip r:embed="rId8" cstate="hqprint">
                      <a:extLst>
                        <a:ext uri="{28A0092B-C50C-407E-A947-70E740481C1C}">
                          <a14:useLocalDpi xmlns:a14="http://schemas.microsoft.com/office/drawing/2010/main"/>
                        </a:ext>
                      </a:extLst>
                    </a:blip>
                    <a:srcRect/>
                    <a:stretch/>
                  </pic:blipFill>
                  <pic:spPr bwMode="auto">
                    <a:xfrm>
                      <a:off x="0" y="0"/>
                      <a:ext cx="1872615" cy="7099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A3E18" w:rsidRPr="004A3E18">
        <w:rPr>
          <w:rFonts w:ascii="Arial Nova" w:hAnsi="Arial Nova" w:cs="Microsoft Sans Serif"/>
          <w:b/>
          <w:color w:val="000000" w:themeColor="text1"/>
          <w:sz w:val="32"/>
        </w:rPr>
        <w:t xml:space="preserve">        </w:t>
      </w:r>
      <w:r w:rsidR="004A3E18" w:rsidRPr="004A3E18">
        <w:rPr>
          <w:rFonts w:ascii="Arial Nova" w:hAnsi="Arial Nova"/>
          <w:b/>
          <w:bCs/>
          <w:color w:val="1A3E6F"/>
          <w:sz w:val="40"/>
          <w:szCs w:val="40"/>
        </w:rPr>
        <w:t xml:space="preserve">BYLAWS AND AMENDMENTS </w:t>
      </w:r>
    </w:p>
    <w:p w14:paraId="3DCF8952" w14:textId="77777777" w:rsidR="004A3E18" w:rsidRPr="004A3E18" w:rsidRDefault="004A3E18" w:rsidP="004A3E18">
      <w:pPr>
        <w:widowControl/>
        <w:autoSpaceDE/>
        <w:autoSpaceDN/>
        <w:spacing w:line="259" w:lineRule="auto"/>
        <w:jc w:val="center"/>
        <w:rPr>
          <w:rFonts w:ascii="Arial Nova" w:hAnsi="Arial Nova"/>
          <w:b/>
          <w:bCs/>
          <w:color w:val="1A3E6F"/>
          <w:sz w:val="40"/>
          <w:szCs w:val="40"/>
        </w:rPr>
      </w:pPr>
      <w:r w:rsidRPr="004A3E18">
        <w:rPr>
          <w:rFonts w:ascii="Arial Nova" w:hAnsi="Arial Nova"/>
          <w:b/>
          <w:bCs/>
          <w:color w:val="1A3E6F"/>
          <w:sz w:val="40"/>
          <w:szCs w:val="40"/>
        </w:rPr>
        <w:t>APPROVAL FORM</w:t>
      </w:r>
    </w:p>
    <w:p w14:paraId="5DD3E6D4" w14:textId="77777777" w:rsidR="004A3E18" w:rsidRPr="004A3E18" w:rsidRDefault="004A3E18" w:rsidP="004A3E18">
      <w:pPr>
        <w:widowControl/>
        <w:autoSpaceDE/>
        <w:autoSpaceDN/>
        <w:spacing w:line="259" w:lineRule="auto"/>
        <w:jc w:val="both"/>
        <w:rPr>
          <w:rFonts w:ascii="Arial Nova" w:hAnsi="Arial Nova"/>
        </w:rPr>
      </w:pPr>
    </w:p>
    <w:p w14:paraId="254B3D44" w14:textId="77777777" w:rsidR="004A3E18" w:rsidRPr="004A3E18" w:rsidRDefault="004A3E18" w:rsidP="004A3E18">
      <w:pPr>
        <w:widowControl/>
        <w:autoSpaceDE/>
        <w:autoSpaceDN/>
        <w:spacing w:line="259" w:lineRule="auto"/>
        <w:jc w:val="both"/>
        <w:rPr>
          <w:rFonts w:ascii="Arial Nova" w:hAnsi="Arial Nova"/>
        </w:rPr>
      </w:pPr>
      <w:r w:rsidRPr="004A3E18">
        <w:rPr>
          <w:rFonts w:ascii="Arial Nova" w:hAnsi="Arial Nova"/>
        </w:rPr>
        <w:t xml:space="preserve">Local PTA Units are required to review and submit their Bylaws to LAPTA every three years. The Bylaws Approval Form and the LAPTA Bylaws template is required. Visit </w:t>
      </w:r>
      <w:r w:rsidRPr="004A3E18">
        <w:rPr>
          <w:rFonts w:ascii="Arial Nova" w:hAnsi="Arial Nova"/>
          <w:b/>
          <w:bCs/>
        </w:rPr>
        <w:t>LouisianaPTA.org/bylaws</w:t>
      </w:r>
      <w:r w:rsidRPr="004A3E18">
        <w:rPr>
          <w:rFonts w:ascii="Arial Nova" w:hAnsi="Arial Nova"/>
        </w:rPr>
        <w:t xml:space="preserve"> for details. Bylaws not in compliance will be returned to Local Unit. Email the completed Bylaws Approval Form and LAPTA Bylaws template or the amendments made in PDF format to </w:t>
      </w:r>
      <w:r w:rsidRPr="004A3E18">
        <w:rPr>
          <w:rFonts w:ascii="Arial Nova" w:hAnsi="Arial Nova"/>
          <w:b/>
          <w:bCs/>
        </w:rPr>
        <w:t>Bylaws@LouisianaPTA.org</w:t>
      </w:r>
      <w:r w:rsidRPr="004A3E18">
        <w:rPr>
          <w:rFonts w:ascii="Arial Nova" w:hAnsi="Arial Nova"/>
        </w:rPr>
        <w:t xml:space="preserve">. Please allow ample time for LAPTA to approve the Bylaws or amendments. Once completed, LAPTA will emailed the approved Bylaws or amendments to the President’s email. </w:t>
      </w:r>
    </w:p>
    <w:p w14:paraId="527A22E8" w14:textId="77777777" w:rsidR="004A3E18" w:rsidRPr="004A3E18" w:rsidRDefault="004A3E18" w:rsidP="004A3E18">
      <w:pPr>
        <w:jc w:val="both"/>
        <w:rPr>
          <w:rFonts w:ascii="Arial Nova" w:hAnsi="Arial Nova"/>
        </w:rPr>
      </w:pPr>
    </w:p>
    <w:p w14:paraId="329A09E1" w14:textId="77777777" w:rsidR="004A3E18" w:rsidRPr="004A3E18" w:rsidRDefault="004A3E18" w:rsidP="004A3E18">
      <w:pPr>
        <w:tabs>
          <w:tab w:val="left" w:pos="5220"/>
          <w:tab w:val="left" w:pos="5490"/>
          <w:tab w:val="left" w:pos="8190"/>
          <w:tab w:val="left" w:pos="8460"/>
          <w:tab w:val="left" w:pos="10800"/>
        </w:tabs>
        <w:jc w:val="both"/>
        <w:rPr>
          <w:rFonts w:ascii="Arial Nova" w:hAnsi="Arial Nova"/>
          <w:u w:val="single"/>
        </w:rPr>
      </w:pPr>
      <w:r w:rsidRPr="004A3E18">
        <w:rPr>
          <w:rFonts w:ascii="Arial Nova" w:hAnsi="Arial Nova"/>
          <w:u w:val="single"/>
        </w:rPr>
        <w:tab/>
      </w:r>
      <w:r w:rsidRPr="004A3E18">
        <w:rPr>
          <w:rFonts w:ascii="Arial Nova" w:hAnsi="Arial Nova"/>
        </w:rPr>
        <w:tab/>
      </w:r>
      <w:r w:rsidRPr="004A3E18">
        <w:rPr>
          <w:rFonts w:ascii="Arial Nova" w:hAnsi="Arial Nova"/>
          <w:u w:val="single"/>
        </w:rPr>
        <w:tab/>
      </w:r>
      <w:r w:rsidRPr="004A3E18">
        <w:rPr>
          <w:rFonts w:ascii="Arial Nova" w:hAnsi="Arial Nova"/>
        </w:rPr>
        <w:tab/>
      </w:r>
      <w:r w:rsidRPr="004A3E18">
        <w:rPr>
          <w:rFonts w:ascii="Arial Nova" w:hAnsi="Arial Nova"/>
          <w:u w:val="single"/>
        </w:rPr>
        <w:tab/>
      </w:r>
    </w:p>
    <w:p w14:paraId="5A79D048" w14:textId="77777777" w:rsidR="004A3E18" w:rsidRPr="004A3E18" w:rsidRDefault="004A3E18" w:rsidP="004A3E18">
      <w:pPr>
        <w:tabs>
          <w:tab w:val="left" w:pos="5220"/>
          <w:tab w:val="left" w:pos="5490"/>
          <w:tab w:val="left" w:pos="8100"/>
          <w:tab w:val="left" w:pos="8550"/>
          <w:tab w:val="left" w:pos="10800"/>
        </w:tabs>
        <w:jc w:val="both"/>
        <w:rPr>
          <w:rFonts w:ascii="Arial Nova" w:hAnsi="Arial Nova"/>
        </w:rPr>
      </w:pPr>
      <w:r w:rsidRPr="004A3E18">
        <w:rPr>
          <w:rFonts w:ascii="Arial Nova" w:hAnsi="Arial Nova"/>
        </w:rPr>
        <w:t>Local Unit Name</w:t>
      </w:r>
      <w:r w:rsidRPr="004A3E18">
        <w:rPr>
          <w:rFonts w:ascii="Arial Nova" w:hAnsi="Arial Nova"/>
        </w:rPr>
        <w:tab/>
      </w:r>
      <w:r w:rsidRPr="004A3E18">
        <w:rPr>
          <w:rFonts w:ascii="Arial Nova" w:hAnsi="Arial Nova"/>
        </w:rPr>
        <w:tab/>
        <w:t>Local Unit Parish</w:t>
      </w:r>
      <w:r w:rsidRPr="004A3E18">
        <w:rPr>
          <w:rFonts w:ascii="Arial Nova" w:hAnsi="Arial Nova"/>
        </w:rPr>
        <w:tab/>
      </w:r>
      <w:r w:rsidRPr="004A3E18">
        <w:rPr>
          <w:rFonts w:ascii="Arial Nova" w:hAnsi="Arial Nova"/>
        </w:rPr>
        <w:tab/>
        <w:t>Local Unit LUR#</w:t>
      </w:r>
    </w:p>
    <w:p w14:paraId="0E38484E" w14:textId="77777777" w:rsidR="004A3E18" w:rsidRPr="004A3E18" w:rsidRDefault="004A3E18" w:rsidP="004A3E18">
      <w:pPr>
        <w:tabs>
          <w:tab w:val="left" w:pos="5220"/>
          <w:tab w:val="left" w:pos="5490"/>
          <w:tab w:val="left" w:pos="10800"/>
        </w:tabs>
        <w:jc w:val="both"/>
        <w:rPr>
          <w:rFonts w:ascii="Arial Nova" w:hAnsi="Arial Nova"/>
        </w:rPr>
      </w:pPr>
    </w:p>
    <w:p w14:paraId="203A8C43" w14:textId="77777777" w:rsidR="004A3E18" w:rsidRPr="004A3E18" w:rsidRDefault="004A3E18" w:rsidP="004A3E18">
      <w:pPr>
        <w:tabs>
          <w:tab w:val="left" w:pos="5220"/>
          <w:tab w:val="left" w:pos="5490"/>
          <w:tab w:val="left" w:pos="8190"/>
          <w:tab w:val="left" w:pos="8460"/>
          <w:tab w:val="left" w:pos="10800"/>
        </w:tabs>
        <w:jc w:val="both"/>
        <w:rPr>
          <w:rFonts w:ascii="Arial Nova" w:hAnsi="Arial Nova"/>
          <w:u w:val="single"/>
        </w:rPr>
      </w:pPr>
      <w:r w:rsidRPr="004A3E18">
        <w:rPr>
          <w:rFonts w:ascii="Arial Nova" w:hAnsi="Arial Nova"/>
          <w:u w:val="single"/>
        </w:rPr>
        <w:tab/>
      </w:r>
      <w:r w:rsidRPr="004A3E18">
        <w:rPr>
          <w:rFonts w:ascii="Arial Nova" w:hAnsi="Arial Nova"/>
        </w:rPr>
        <w:tab/>
      </w:r>
      <w:r w:rsidRPr="004A3E18">
        <w:rPr>
          <w:rFonts w:ascii="Arial Nova" w:hAnsi="Arial Nova"/>
          <w:u w:val="single"/>
        </w:rPr>
        <w:tab/>
      </w:r>
      <w:r w:rsidRPr="004A3E18">
        <w:rPr>
          <w:rFonts w:ascii="Arial Nova" w:hAnsi="Arial Nova"/>
          <w:u w:val="single"/>
        </w:rPr>
        <w:tab/>
      </w:r>
      <w:r w:rsidRPr="004A3E18">
        <w:rPr>
          <w:rFonts w:ascii="Arial Nova" w:hAnsi="Arial Nova"/>
          <w:u w:val="single"/>
        </w:rPr>
        <w:tab/>
      </w:r>
    </w:p>
    <w:p w14:paraId="0123BB76" w14:textId="77777777" w:rsidR="004A3E18" w:rsidRPr="004A3E18" w:rsidRDefault="004A3E18" w:rsidP="004A3E18">
      <w:pPr>
        <w:tabs>
          <w:tab w:val="left" w:pos="5220"/>
          <w:tab w:val="left" w:pos="5490"/>
          <w:tab w:val="left" w:pos="8190"/>
          <w:tab w:val="left" w:pos="8460"/>
          <w:tab w:val="left" w:pos="10800"/>
        </w:tabs>
        <w:jc w:val="both"/>
        <w:rPr>
          <w:rFonts w:ascii="Arial Nova" w:hAnsi="Arial Nova"/>
        </w:rPr>
      </w:pPr>
      <w:r w:rsidRPr="004A3E18">
        <w:rPr>
          <w:rFonts w:ascii="Arial Nova" w:hAnsi="Arial Nova"/>
        </w:rPr>
        <w:t>President’s Email</w:t>
      </w:r>
      <w:r w:rsidRPr="004A3E18">
        <w:rPr>
          <w:rFonts w:ascii="Arial Nova" w:hAnsi="Arial Nova"/>
        </w:rPr>
        <w:tab/>
      </w:r>
      <w:r w:rsidRPr="004A3E18">
        <w:rPr>
          <w:rFonts w:ascii="Arial Nova" w:hAnsi="Arial Nova"/>
        </w:rPr>
        <w:tab/>
        <w:t>President’s Phone</w:t>
      </w:r>
      <w:r w:rsidRPr="004A3E18">
        <w:rPr>
          <w:rFonts w:ascii="Arial Nova" w:hAnsi="Arial Nova"/>
        </w:rPr>
        <w:tab/>
      </w:r>
      <w:r w:rsidRPr="004A3E18">
        <w:rPr>
          <w:rFonts w:ascii="Arial Nova" w:hAnsi="Arial Nova"/>
        </w:rPr>
        <w:tab/>
      </w:r>
    </w:p>
    <w:p w14:paraId="52DB5E88" w14:textId="77777777" w:rsidR="004A3E18" w:rsidRPr="004A3E18" w:rsidRDefault="004A3E18" w:rsidP="004A3E18">
      <w:pPr>
        <w:tabs>
          <w:tab w:val="left" w:pos="5220"/>
          <w:tab w:val="left" w:pos="5490"/>
          <w:tab w:val="left" w:pos="8190"/>
          <w:tab w:val="left" w:pos="8460"/>
          <w:tab w:val="left" w:pos="10800"/>
        </w:tabs>
        <w:jc w:val="both"/>
        <w:rPr>
          <w:rFonts w:ascii="Arial Nova" w:hAnsi="Arial Nova"/>
          <w:u w:val="single"/>
        </w:rPr>
      </w:pPr>
    </w:p>
    <w:p w14:paraId="44C657E1" w14:textId="77777777" w:rsidR="004A3E18" w:rsidRPr="004A3E18" w:rsidRDefault="004A3E18" w:rsidP="004A3E18">
      <w:pPr>
        <w:widowControl/>
        <w:tabs>
          <w:tab w:val="left" w:pos="10710"/>
        </w:tabs>
        <w:autoSpaceDE/>
        <w:autoSpaceDN/>
        <w:spacing w:line="259" w:lineRule="auto"/>
        <w:rPr>
          <w:rFonts w:ascii="Arial Nova" w:hAnsi="Arial Nova"/>
        </w:rPr>
      </w:pPr>
      <w:r w:rsidRPr="004A3E18">
        <w:rPr>
          <w:rFonts w:ascii="Arial Nova" w:hAnsi="Arial Nova"/>
        </w:rPr>
        <w:t xml:space="preserve">The Bylaws or Amendments were approved at the General Membership meeting held on </w:t>
      </w:r>
      <w:r w:rsidRPr="004A3E18">
        <w:rPr>
          <w:rFonts w:ascii="Arial Nova" w:hAnsi="Arial Nova"/>
          <w:u w:val="single"/>
        </w:rPr>
        <w:tab/>
        <w:t>.</w:t>
      </w:r>
    </w:p>
    <w:p w14:paraId="08263B31" w14:textId="77777777" w:rsidR="004A3E18" w:rsidRPr="004A3E18" w:rsidRDefault="004A3E18" w:rsidP="004A3E18">
      <w:pPr>
        <w:widowControl/>
        <w:tabs>
          <w:tab w:val="left" w:pos="9450"/>
        </w:tabs>
        <w:autoSpaceDE/>
        <w:autoSpaceDN/>
        <w:spacing w:line="259" w:lineRule="auto"/>
        <w:rPr>
          <w:rFonts w:ascii="Arial Nova" w:hAnsi="Arial Nova"/>
        </w:rPr>
      </w:pPr>
      <w:r w:rsidRPr="004A3E18">
        <w:rPr>
          <w:rFonts w:ascii="Arial Nova" w:hAnsi="Arial Nova"/>
        </w:rPr>
        <w:tab/>
        <w:t xml:space="preserve">DATE </w:t>
      </w:r>
    </w:p>
    <w:p w14:paraId="3DB98238" w14:textId="77777777" w:rsidR="004A3E18" w:rsidRPr="004A3E18" w:rsidRDefault="004A3E18" w:rsidP="004A3E18">
      <w:pPr>
        <w:tabs>
          <w:tab w:val="left" w:pos="5220"/>
          <w:tab w:val="left" w:pos="5490"/>
          <w:tab w:val="left" w:pos="8190"/>
          <w:tab w:val="left" w:pos="8460"/>
          <w:tab w:val="left" w:pos="10800"/>
        </w:tabs>
        <w:jc w:val="both"/>
        <w:rPr>
          <w:rFonts w:ascii="Arial Nova" w:hAnsi="Arial Nova"/>
          <w:u w:val="single"/>
        </w:rPr>
      </w:pPr>
    </w:p>
    <w:p w14:paraId="10C579C2" w14:textId="77777777" w:rsidR="004A3E18" w:rsidRPr="004A3E18" w:rsidRDefault="004A3E18" w:rsidP="004A3E18">
      <w:pPr>
        <w:jc w:val="both"/>
        <w:rPr>
          <w:rFonts w:ascii="Arial Nova" w:hAnsi="Arial Nova"/>
          <w:b/>
          <w:bCs/>
        </w:rPr>
      </w:pPr>
      <w:r w:rsidRPr="004A3E18">
        <w:rPr>
          <w:rFonts w:ascii="Arial Nova" w:hAnsi="Arial Nova"/>
          <w:b/>
          <w:bCs/>
          <w:noProof/>
        </w:rPr>
        <mc:AlternateContent>
          <mc:Choice Requires="wps">
            <w:drawing>
              <wp:anchor distT="0" distB="0" distL="114300" distR="114300" simplePos="0" relativeHeight="251662336" behindDoc="0" locked="0" layoutInCell="1" allowOverlap="1" wp14:anchorId="10912EB9" wp14:editId="2CBA2C20">
                <wp:simplePos x="0" y="0"/>
                <wp:positionH relativeFrom="column">
                  <wp:posOffset>1512592</wp:posOffset>
                </wp:positionH>
                <wp:positionV relativeFrom="paragraph">
                  <wp:posOffset>170815</wp:posOffset>
                </wp:positionV>
                <wp:extent cx="151130" cy="151130"/>
                <wp:effectExtent l="0" t="0" r="20320" b="20320"/>
                <wp:wrapNone/>
                <wp:docPr id="22" name="Rectangle 22"/>
                <wp:cNvGraphicFramePr/>
                <a:graphic xmlns:a="http://schemas.openxmlformats.org/drawingml/2006/main">
                  <a:graphicData uri="http://schemas.microsoft.com/office/word/2010/wordprocessingShape">
                    <wps:wsp>
                      <wps:cNvSpPr/>
                      <wps:spPr>
                        <a:xfrm>
                          <a:off x="0" y="0"/>
                          <a:ext cx="151130" cy="15113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666B90" id="Rectangle 22" o:spid="_x0000_s1026" style="position:absolute;margin-left:119.1pt;margin-top:13.45pt;width:11.9pt;height:11.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" filled="f" strokecolor="windowText" strokeweight="1pt"/>
            </w:pict>
          </mc:Fallback>
        </mc:AlternateContent>
      </w:r>
      <w:r w:rsidRPr="004A3E18">
        <w:rPr>
          <w:rFonts w:ascii="Arial Nova" w:hAnsi="Arial Nova"/>
          <w:b/>
          <w:bCs/>
        </w:rPr>
        <w:t>Choose one.</w:t>
      </w:r>
    </w:p>
    <w:p w14:paraId="02DCD209" w14:textId="77777777" w:rsidR="004A3E18" w:rsidRPr="004A3E18" w:rsidRDefault="004A3E18" w:rsidP="004A3E18">
      <w:pPr>
        <w:tabs>
          <w:tab w:val="left" w:pos="2700"/>
          <w:tab w:val="left" w:pos="4680"/>
          <w:tab w:val="left" w:pos="6930"/>
        </w:tabs>
        <w:jc w:val="both"/>
        <w:rPr>
          <w:rFonts w:ascii="Arial Nova" w:hAnsi="Arial Nova"/>
        </w:rPr>
      </w:pPr>
      <w:r w:rsidRPr="004A3E18">
        <w:rPr>
          <w:rFonts w:ascii="Arial Nova" w:hAnsi="Arial Nova"/>
          <w:noProof/>
        </w:rPr>
        <mc:AlternateContent>
          <mc:Choice Requires="wps">
            <w:drawing>
              <wp:anchor distT="0" distB="0" distL="114300" distR="114300" simplePos="0" relativeHeight="251664384" behindDoc="0" locked="0" layoutInCell="1" allowOverlap="1" wp14:anchorId="7D3B94F3" wp14:editId="71CE197F">
                <wp:simplePos x="0" y="0"/>
                <wp:positionH relativeFrom="column">
                  <wp:posOffset>4195632</wp:posOffset>
                </wp:positionH>
                <wp:positionV relativeFrom="paragraph">
                  <wp:posOffset>1905</wp:posOffset>
                </wp:positionV>
                <wp:extent cx="151130" cy="151130"/>
                <wp:effectExtent l="0" t="0" r="20320" b="20320"/>
                <wp:wrapNone/>
                <wp:docPr id="27" name="Rectangle 27"/>
                <wp:cNvGraphicFramePr/>
                <a:graphic xmlns:a="http://schemas.openxmlformats.org/drawingml/2006/main">
                  <a:graphicData uri="http://schemas.microsoft.com/office/word/2010/wordprocessingShape">
                    <wps:wsp>
                      <wps:cNvSpPr/>
                      <wps:spPr>
                        <a:xfrm>
                          <a:off x="0" y="0"/>
                          <a:ext cx="151130" cy="15113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BD2E7EA" id="Rectangle 27" o:spid="_x0000_s1026" style="position:absolute;margin-left:330.35pt;margin-top:.15pt;width:11.9pt;height:11.9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" filled="f" strokecolor="windowText" strokeweight="1pt"/>
            </w:pict>
          </mc:Fallback>
        </mc:AlternateContent>
      </w:r>
      <w:r w:rsidRPr="004A3E18">
        <w:rPr>
          <w:rFonts w:ascii="Arial Nova" w:hAnsi="Arial Nova"/>
          <w:noProof/>
        </w:rPr>
        <mc:AlternateContent>
          <mc:Choice Requires="wps">
            <w:drawing>
              <wp:anchor distT="0" distB="0" distL="114300" distR="114300" simplePos="0" relativeHeight="251663360" behindDoc="0" locked="0" layoutInCell="1" allowOverlap="1" wp14:anchorId="0AB51AA5" wp14:editId="60CBE902">
                <wp:simplePos x="0" y="0"/>
                <wp:positionH relativeFrom="column">
                  <wp:posOffset>2785932</wp:posOffset>
                </wp:positionH>
                <wp:positionV relativeFrom="paragraph">
                  <wp:posOffset>4445</wp:posOffset>
                </wp:positionV>
                <wp:extent cx="151130" cy="151130"/>
                <wp:effectExtent l="0" t="0" r="20320" b="20320"/>
                <wp:wrapNone/>
                <wp:docPr id="4256" name="Rectangle 4256"/>
                <wp:cNvGraphicFramePr/>
                <a:graphic xmlns:a="http://schemas.openxmlformats.org/drawingml/2006/main">
                  <a:graphicData uri="http://schemas.microsoft.com/office/word/2010/wordprocessingShape">
                    <wps:wsp>
                      <wps:cNvSpPr/>
                      <wps:spPr>
                        <a:xfrm>
                          <a:off x="0" y="0"/>
                          <a:ext cx="151130" cy="15113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A5330F7" id="Rectangle 4256" o:spid="_x0000_s1026" style="position:absolute;margin-left:219.35pt;margin-top:.35pt;width:11.9pt;height:11.9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" filled="f" strokecolor="windowText" strokeweight="1pt"/>
            </w:pict>
          </mc:Fallback>
        </mc:AlternateContent>
      </w:r>
      <w:r w:rsidRPr="004A3E18">
        <w:rPr>
          <w:rFonts w:ascii="Arial Nova" w:hAnsi="Arial Nova"/>
        </w:rPr>
        <w:t xml:space="preserve">The Local Unit PTA is: </w:t>
      </w:r>
      <w:r w:rsidRPr="004A3E18">
        <w:rPr>
          <w:rFonts w:ascii="Arial Nova" w:hAnsi="Arial Nova"/>
        </w:rPr>
        <w:tab/>
        <w:t>Existing PTA</w:t>
      </w:r>
      <w:r w:rsidRPr="004A3E18">
        <w:rPr>
          <w:rFonts w:ascii="Arial Nova" w:hAnsi="Arial Nova"/>
        </w:rPr>
        <w:tab/>
        <w:t>Reactivated PTA</w:t>
      </w:r>
      <w:r w:rsidRPr="004A3E18">
        <w:rPr>
          <w:rFonts w:ascii="Arial Nova" w:hAnsi="Arial Nova"/>
        </w:rPr>
        <w:tab/>
        <w:t xml:space="preserve">New PTA </w:t>
      </w:r>
    </w:p>
    <w:p w14:paraId="6C724C7A" w14:textId="77777777" w:rsidR="004A3E18" w:rsidRPr="004A3E18" w:rsidRDefault="004A3E18" w:rsidP="004A3E18">
      <w:pPr>
        <w:spacing w:line="259" w:lineRule="auto"/>
        <w:rPr>
          <w:rFonts w:ascii="Arial Nova" w:hAnsi="Arial Nova"/>
        </w:rPr>
      </w:pPr>
    </w:p>
    <w:p w14:paraId="77ECE0C7" w14:textId="77777777" w:rsidR="004A3E18" w:rsidRPr="004A3E18" w:rsidRDefault="004A3E18" w:rsidP="004A3E18">
      <w:pPr>
        <w:widowControl/>
        <w:autoSpaceDE/>
        <w:autoSpaceDN/>
        <w:spacing w:line="259" w:lineRule="auto"/>
        <w:rPr>
          <w:rFonts w:ascii="Arial Nova" w:hAnsi="Arial Nova"/>
          <w:b/>
          <w:bCs/>
        </w:rPr>
      </w:pPr>
      <w:r w:rsidRPr="004A3E18">
        <w:rPr>
          <w:rFonts w:ascii="Arial Nova" w:hAnsi="Arial Nova"/>
          <w:b/>
          <w:bCs/>
          <w:noProof/>
        </w:rPr>
        <mc:AlternateContent>
          <mc:Choice Requires="wps">
            <w:drawing>
              <wp:anchor distT="0" distB="0" distL="114300" distR="114300" simplePos="0" relativeHeight="251659264" behindDoc="0" locked="0" layoutInCell="1" allowOverlap="1" wp14:anchorId="09B6CCFE" wp14:editId="44E2E8E4">
                <wp:simplePos x="0" y="0"/>
                <wp:positionH relativeFrom="column">
                  <wp:posOffset>-154</wp:posOffset>
                </wp:positionH>
                <wp:positionV relativeFrom="paragraph">
                  <wp:posOffset>181610</wp:posOffset>
                </wp:positionV>
                <wp:extent cx="151130" cy="151130"/>
                <wp:effectExtent l="0" t="0" r="20320" b="20320"/>
                <wp:wrapNone/>
                <wp:docPr id="4287" name="Rectangle 4287"/>
                <wp:cNvGraphicFramePr/>
                <a:graphic xmlns:a="http://schemas.openxmlformats.org/drawingml/2006/main">
                  <a:graphicData uri="http://schemas.microsoft.com/office/word/2010/wordprocessingShape">
                    <wps:wsp>
                      <wps:cNvSpPr/>
                      <wps:spPr>
                        <a:xfrm>
                          <a:off x="0" y="0"/>
                          <a:ext cx="151130" cy="15113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400B40" id="Rectangle 4287" o:spid="_x0000_s1026" style="position:absolute;margin-left:0;margin-top:14.3pt;width:11.9pt;height:11.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" filled="f" strokecolor="windowText" strokeweight="1pt"/>
            </w:pict>
          </mc:Fallback>
        </mc:AlternateContent>
      </w:r>
      <w:r w:rsidRPr="004A3E18">
        <w:rPr>
          <w:rFonts w:ascii="Arial Nova" w:hAnsi="Arial Nova"/>
          <w:b/>
          <w:bCs/>
        </w:rPr>
        <w:t>Choose all that apply.</w:t>
      </w:r>
    </w:p>
    <w:p w14:paraId="557817D2" w14:textId="77777777" w:rsidR="004A3E18" w:rsidRPr="004A3E18" w:rsidRDefault="004A3E18" w:rsidP="004A3E18">
      <w:pPr>
        <w:widowControl/>
        <w:autoSpaceDE/>
        <w:autoSpaceDN/>
        <w:spacing w:line="259" w:lineRule="auto"/>
        <w:ind w:firstLine="360"/>
        <w:rPr>
          <w:rFonts w:ascii="Arial Nova" w:hAnsi="Arial Nova"/>
        </w:rPr>
      </w:pPr>
      <w:r w:rsidRPr="004A3E18">
        <w:rPr>
          <w:rFonts w:ascii="Arial Nova" w:hAnsi="Arial Nova"/>
        </w:rPr>
        <w:t>The Bylaws approved by the General Membership are attached.</w:t>
      </w:r>
    </w:p>
    <w:p w14:paraId="7B36B1EC" w14:textId="77777777" w:rsidR="004A3E18" w:rsidRPr="004A3E18" w:rsidRDefault="004A3E18" w:rsidP="004A3E18">
      <w:pPr>
        <w:widowControl/>
        <w:autoSpaceDE/>
        <w:autoSpaceDN/>
        <w:spacing w:line="259" w:lineRule="auto"/>
        <w:rPr>
          <w:rFonts w:ascii="Arial Nova" w:hAnsi="Arial Nova"/>
          <w:sz w:val="12"/>
          <w:szCs w:val="12"/>
          <w:u w:val="single"/>
        </w:rPr>
      </w:pPr>
    </w:p>
    <w:p w14:paraId="7C549461" w14:textId="77777777" w:rsidR="004A3E18" w:rsidRPr="004A3E18" w:rsidRDefault="004A3E18" w:rsidP="004A3E18">
      <w:pPr>
        <w:widowControl/>
        <w:autoSpaceDE/>
        <w:autoSpaceDN/>
        <w:spacing w:line="259" w:lineRule="auto"/>
        <w:ind w:firstLine="360"/>
        <w:rPr>
          <w:rFonts w:ascii="Arial Nova" w:hAnsi="Arial Nova"/>
          <w:u w:val="single"/>
        </w:rPr>
      </w:pPr>
      <w:r w:rsidRPr="004A3E18">
        <w:rPr>
          <w:rFonts w:ascii="Arial Nova" w:hAnsi="Arial Nova"/>
          <w:noProof/>
        </w:rPr>
        <mc:AlternateContent>
          <mc:Choice Requires="wps">
            <w:drawing>
              <wp:anchor distT="0" distB="0" distL="114300" distR="114300" simplePos="0" relativeHeight="251660288" behindDoc="0" locked="0" layoutInCell="1" allowOverlap="1" wp14:anchorId="500D4AA5" wp14:editId="28F57149">
                <wp:simplePos x="0" y="0"/>
                <wp:positionH relativeFrom="margin">
                  <wp:posOffset>0</wp:posOffset>
                </wp:positionH>
                <wp:positionV relativeFrom="paragraph">
                  <wp:posOffset>8176</wp:posOffset>
                </wp:positionV>
                <wp:extent cx="151130" cy="151130"/>
                <wp:effectExtent l="0" t="0" r="20320" b="20320"/>
                <wp:wrapNone/>
                <wp:docPr id="4288" name="Rectangle 4288"/>
                <wp:cNvGraphicFramePr/>
                <a:graphic xmlns:a="http://schemas.openxmlformats.org/drawingml/2006/main">
                  <a:graphicData uri="http://schemas.microsoft.com/office/word/2010/wordprocessingShape">
                    <wps:wsp>
                      <wps:cNvSpPr/>
                      <wps:spPr>
                        <a:xfrm>
                          <a:off x="0" y="0"/>
                          <a:ext cx="151130" cy="15113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134161" id="Rectangle 4288" o:spid="_x0000_s1026" style="position:absolute;margin-left:0;margin-top:.65pt;width:11.9pt;height:11.9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" filled="f" strokecolor="windowText" strokeweight="1pt">
                <w10:wrap anchorx="margin"/>
              </v:rect>
            </w:pict>
          </mc:Fallback>
        </mc:AlternateContent>
      </w:r>
      <w:r w:rsidRPr="004A3E18">
        <w:rPr>
          <w:rFonts w:ascii="Arial Nova" w:hAnsi="Arial Nova"/>
        </w:rPr>
        <w:t xml:space="preserve">Approved amendments are listed below with the article heading, section number, and line number(s). </w:t>
      </w:r>
    </w:p>
    <w:p w14:paraId="53CD51EF" w14:textId="77777777" w:rsidR="004A3E18" w:rsidRPr="004A3E18" w:rsidRDefault="004A3E18" w:rsidP="004A3E18">
      <w:pPr>
        <w:widowControl/>
        <w:autoSpaceDE/>
        <w:autoSpaceDN/>
        <w:spacing w:line="259" w:lineRule="auto"/>
        <w:rPr>
          <w:rFonts w:ascii="Arial Nova" w:hAnsi="Arial Nova"/>
          <w:u w:val="single"/>
        </w:rPr>
      </w:pPr>
      <w:r w:rsidRPr="004A3E18">
        <w:rPr>
          <w:rFonts w:ascii="Arial Nova" w:hAnsi="Arial Nova"/>
          <w:u w:val="single"/>
        </w:rPr>
        <w:tab/>
      </w:r>
      <w:r w:rsidRPr="004A3E18">
        <w:rPr>
          <w:rFonts w:ascii="Arial Nova" w:hAnsi="Arial Nova"/>
          <w:u w:val="single"/>
        </w:rPr>
        <w:tab/>
      </w:r>
      <w:r w:rsidRPr="004A3E18">
        <w:rPr>
          <w:rFonts w:ascii="Arial Nova" w:hAnsi="Arial Nova"/>
          <w:u w:val="single"/>
        </w:rPr>
        <w:tab/>
      </w:r>
      <w:r w:rsidRPr="004A3E18">
        <w:rPr>
          <w:rFonts w:ascii="Arial Nova" w:hAnsi="Arial Nova"/>
          <w:u w:val="single"/>
        </w:rPr>
        <w:tab/>
      </w:r>
      <w:r w:rsidRPr="004A3E18">
        <w:rPr>
          <w:rFonts w:ascii="Arial Nova" w:hAnsi="Arial Nova"/>
          <w:u w:val="single"/>
        </w:rPr>
        <w:tab/>
      </w:r>
      <w:r w:rsidRPr="004A3E18">
        <w:rPr>
          <w:rFonts w:ascii="Arial Nova" w:hAnsi="Arial Nova"/>
          <w:u w:val="single"/>
        </w:rPr>
        <w:tab/>
      </w:r>
      <w:r w:rsidRPr="004A3E18">
        <w:rPr>
          <w:rFonts w:ascii="Arial Nova" w:hAnsi="Arial Nova"/>
          <w:u w:val="single"/>
        </w:rPr>
        <w:tab/>
      </w:r>
      <w:r w:rsidRPr="004A3E18">
        <w:rPr>
          <w:rFonts w:ascii="Arial Nova" w:hAnsi="Arial Nova"/>
          <w:u w:val="single"/>
        </w:rPr>
        <w:tab/>
      </w:r>
      <w:r w:rsidRPr="004A3E18">
        <w:rPr>
          <w:rFonts w:ascii="Arial Nova" w:hAnsi="Arial Nova"/>
          <w:u w:val="single"/>
        </w:rPr>
        <w:tab/>
      </w:r>
      <w:r w:rsidRPr="004A3E18">
        <w:rPr>
          <w:rFonts w:ascii="Arial Nova" w:hAnsi="Arial Nova"/>
          <w:u w:val="single"/>
        </w:rPr>
        <w:tab/>
      </w:r>
      <w:r w:rsidRPr="004A3E18">
        <w:rPr>
          <w:rFonts w:ascii="Arial Nova" w:hAnsi="Arial Nova"/>
          <w:u w:val="single"/>
        </w:rPr>
        <w:tab/>
      </w:r>
      <w:r w:rsidRPr="004A3E18">
        <w:rPr>
          <w:rFonts w:ascii="Arial Nova" w:hAnsi="Arial Nova"/>
          <w:u w:val="single"/>
        </w:rPr>
        <w:tab/>
      </w:r>
      <w:r w:rsidRPr="004A3E18">
        <w:rPr>
          <w:rFonts w:ascii="Arial Nova" w:hAnsi="Arial Nova"/>
          <w:u w:val="single"/>
        </w:rPr>
        <w:tab/>
      </w:r>
      <w:r w:rsidRPr="004A3E18">
        <w:rPr>
          <w:rFonts w:ascii="Arial Nova" w:hAnsi="Arial Nova"/>
          <w:u w:val="single"/>
        </w:rPr>
        <w:tab/>
      </w:r>
      <w:r w:rsidRPr="004A3E18">
        <w:rPr>
          <w:rFonts w:ascii="Arial Nova" w:hAnsi="Arial Nova"/>
          <w:u w:val="single"/>
        </w:rPr>
        <w:tab/>
      </w:r>
    </w:p>
    <w:p w14:paraId="06CD320B" w14:textId="77777777" w:rsidR="004A3E18" w:rsidRPr="004A3E18" w:rsidRDefault="004A3E18" w:rsidP="004A3E18">
      <w:pPr>
        <w:widowControl/>
        <w:autoSpaceDE/>
        <w:autoSpaceDN/>
        <w:spacing w:line="259" w:lineRule="auto"/>
        <w:rPr>
          <w:rFonts w:ascii="Arial Nova" w:hAnsi="Arial Nova"/>
          <w:u w:val="single"/>
        </w:rPr>
      </w:pPr>
      <w:r w:rsidRPr="004A3E18">
        <w:rPr>
          <w:rFonts w:ascii="Arial Nova" w:hAnsi="Arial Nova"/>
          <w:u w:val="single"/>
        </w:rPr>
        <w:tab/>
      </w:r>
      <w:r w:rsidRPr="004A3E18">
        <w:rPr>
          <w:rFonts w:ascii="Arial Nova" w:hAnsi="Arial Nova"/>
          <w:u w:val="single"/>
        </w:rPr>
        <w:tab/>
      </w:r>
      <w:r w:rsidRPr="004A3E18">
        <w:rPr>
          <w:rFonts w:ascii="Arial Nova" w:hAnsi="Arial Nova"/>
          <w:u w:val="single"/>
        </w:rPr>
        <w:tab/>
      </w:r>
      <w:r w:rsidRPr="004A3E18">
        <w:rPr>
          <w:rFonts w:ascii="Arial Nova" w:hAnsi="Arial Nova"/>
          <w:u w:val="single"/>
        </w:rPr>
        <w:tab/>
      </w:r>
      <w:r w:rsidRPr="004A3E18">
        <w:rPr>
          <w:rFonts w:ascii="Arial Nova" w:hAnsi="Arial Nova"/>
          <w:u w:val="single"/>
        </w:rPr>
        <w:tab/>
      </w:r>
      <w:r w:rsidRPr="004A3E18">
        <w:rPr>
          <w:rFonts w:ascii="Arial Nova" w:hAnsi="Arial Nova"/>
          <w:u w:val="single"/>
        </w:rPr>
        <w:tab/>
      </w:r>
      <w:r w:rsidRPr="004A3E18">
        <w:rPr>
          <w:rFonts w:ascii="Arial Nova" w:hAnsi="Arial Nova"/>
          <w:u w:val="single"/>
        </w:rPr>
        <w:tab/>
      </w:r>
      <w:r w:rsidRPr="004A3E18">
        <w:rPr>
          <w:rFonts w:ascii="Arial Nova" w:hAnsi="Arial Nova"/>
          <w:u w:val="single"/>
        </w:rPr>
        <w:tab/>
      </w:r>
      <w:r w:rsidRPr="004A3E18">
        <w:rPr>
          <w:rFonts w:ascii="Arial Nova" w:hAnsi="Arial Nova"/>
          <w:u w:val="single"/>
        </w:rPr>
        <w:tab/>
      </w:r>
      <w:r w:rsidRPr="004A3E18">
        <w:rPr>
          <w:rFonts w:ascii="Arial Nova" w:hAnsi="Arial Nova"/>
          <w:u w:val="single"/>
        </w:rPr>
        <w:tab/>
      </w:r>
      <w:r w:rsidRPr="004A3E18">
        <w:rPr>
          <w:rFonts w:ascii="Arial Nova" w:hAnsi="Arial Nova"/>
          <w:u w:val="single"/>
        </w:rPr>
        <w:tab/>
      </w:r>
      <w:r w:rsidRPr="004A3E18">
        <w:rPr>
          <w:rFonts w:ascii="Arial Nova" w:hAnsi="Arial Nova"/>
          <w:u w:val="single"/>
        </w:rPr>
        <w:tab/>
      </w:r>
      <w:r w:rsidRPr="004A3E18">
        <w:rPr>
          <w:rFonts w:ascii="Arial Nova" w:hAnsi="Arial Nova"/>
          <w:u w:val="single"/>
        </w:rPr>
        <w:tab/>
      </w:r>
      <w:r w:rsidRPr="004A3E18">
        <w:rPr>
          <w:rFonts w:ascii="Arial Nova" w:hAnsi="Arial Nova"/>
          <w:u w:val="single"/>
        </w:rPr>
        <w:tab/>
      </w:r>
      <w:r w:rsidRPr="004A3E18">
        <w:rPr>
          <w:rFonts w:ascii="Arial Nova" w:hAnsi="Arial Nova"/>
          <w:u w:val="single"/>
        </w:rPr>
        <w:tab/>
      </w:r>
    </w:p>
    <w:p w14:paraId="090578E9" w14:textId="77777777" w:rsidR="004A3E18" w:rsidRPr="004A3E18" w:rsidRDefault="004A3E18" w:rsidP="004A3E18">
      <w:pPr>
        <w:widowControl/>
        <w:autoSpaceDE/>
        <w:autoSpaceDN/>
        <w:spacing w:line="259" w:lineRule="auto"/>
        <w:rPr>
          <w:rFonts w:ascii="Arial Nova" w:hAnsi="Arial Nova"/>
          <w:u w:val="single"/>
        </w:rPr>
      </w:pPr>
      <w:r w:rsidRPr="004A3E18">
        <w:rPr>
          <w:rFonts w:ascii="Arial Nova" w:hAnsi="Arial Nova"/>
          <w:u w:val="single"/>
        </w:rPr>
        <w:tab/>
      </w:r>
      <w:r w:rsidRPr="004A3E18">
        <w:rPr>
          <w:rFonts w:ascii="Arial Nova" w:hAnsi="Arial Nova"/>
          <w:u w:val="single"/>
        </w:rPr>
        <w:tab/>
      </w:r>
      <w:r w:rsidRPr="004A3E18">
        <w:rPr>
          <w:rFonts w:ascii="Arial Nova" w:hAnsi="Arial Nova"/>
          <w:u w:val="single"/>
        </w:rPr>
        <w:tab/>
      </w:r>
      <w:r w:rsidRPr="004A3E18">
        <w:rPr>
          <w:rFonts w:ascii="Arial Nova" w:hAnsi="Arial Nova"/>
          <w:u w:val="single"/>
        </w:rPr>
        <w:tab/>
      </w:r>
      <w:r w:rsidRPr="004A3E18">
        <w:rPr>
          <w:rFonts w:ascii="Arial Nova" w:hAnsi="Arial Nova"/>
          <w:u w:val="single"/>
        </w:rPr>
        <w:tab/>
      </w:r>
      <w:r w:rsidRPr="004A3E18">
        <w:rPr>
          <w:rFonts w:ascii="Arial Nova" w:hAnsi="Arial Nova"/>
          <w:u w:val="single"/>
        </w:rPr>
        <w:tab/>
      </w:r>
      <w:r w:rsidRPr="004A3E18">
        <w:rPr>
          <w:rFonts w:ascii="Arial Nova" w:hAnsi="Arial Nova"/>
          <w:u w:val="single"/>
        </w:rPr>
        <w:tab/>
      </w:r>
      <w:r w:rsidRPr="004A3E18">
        <w:rPr>
          <w:rFonts w:ascii="Arial Nova" w:hAnsi="Arial Nova"/>
          <w:u w:val="single"/>
        </w:rPr>
        <w:tab/>
      </w:r>
      <w:r w:rsidRPr="004A3E18">
        <w:rPr>
          <w:rFonts w:ascii="Arial Nova" w:hAnsi="Arial Nova"/>
          <w:u w:val="single"/>
        </w:rPr>
        <w:tab/>
      </w:r>
      <w:r w:rsidRPr="004A3E18">
        <w:rPr>
          <w:rFonts w:ascii="Arial Nova" w:hAnsi="Arial Nova"/>
          <w:u w:val="single"/>
        </w:rPr>
        <w:tab/>
      </w:r>
      <w:r w:rsidRPr="004A3E18">
        <w:rPr>
          <w:rFonts w:ascii="Arial Nova" w:hAnsi="Arial Nova"/>
          <w:u w:val="single"/>
        </w:rPr>
        <w:tab/>
      </w:r>
      <w:r w:rsidRPr="004A3E18">
        <w:rPr>
          <w:rFonts w:ascii="Arial Nova" w:hAnsi="Arial Nova"/>
          <w:u w:val="single"/>
        </w:rPr>
        <w:tab/>
      </w:r>
      <w:r w:rsidRPr="004A3E18">
        <w:rPr>
          <w:rFonts w:ascii="Arial Nova" w:hAnsi="Arial Nova"/>
          <w:u w:val="single"/>
        </w:rPr>
        <w:tab/>
      </w:r>
      <w:r w:rsidRPr="004A3E18">
        <w:rPr>
          <w:rFonts w:ascii="Arial Nova" w:hAnsi="Arial Nova"/>
          <w:u w:val="single"/>
        </w:rPr>
        <w:tab/>
      </w:r>
      <w:r w:rsidRPr="004A3E18">
        <w:rPr>
          <w:rFonts w:ascii="Arial Nova" w:hAnsi="Arial Nova"/>
          <w:u w:val="single"/>
        </w:rPr>
        <w:tab/>
      </w:r>
    </w:p>
    <w:p w14:paraId="31FC3CDD" w14:textId="77777777" w:rsidR="004A3E18" w:rsidRPr="004A3E18" w:rsidRDefault="004A3E18" w:rsidP="004A3E18">
      <w:pPr>
        <w:widowControl/>
        <w:autoSpaceDE/>
        <w:autoSpaceDN/>
        <w:spacing w:line="259" w:lineRule="auto"/>
        <w:rPr>
          <w:rFonts w:ascii="Arial Nova" w:hAnsi="Arial Nova"/>
          <w:u w:val="single"/>
        </w:rPr>
      </w:pPr>
      <w:r w:rsidRPr="004A3E18">
        <w:rPr>
          <w:rFonts w:ascii="Arial Nova" w:hAnsi="Arial Nova"/>
          <w:u w:val="single"/>
        </w:rPr>
        <w:tab/>
      </w:r>
      <w:r w:rsidRPr="004A3E18">
        <w:rPr>
          <w:rFonts w:ascii="Arial Nova" w:hAnsi="Arial Nova"/>
          <w:u w:val="single"/>
        </w:rPr>
        <w:tab/>
      </w:r>
      <w:r w:rsidRPr="004A3E18">
        <w:rPr>
          <w:rFonts w:ascii="Arial Nova" w:hAnsi="Arial Nova"/>
          <w:u w:val="single"/>
        </w:rPr>
        <w:tab/>
      </w:r>
      <w:r w:rsidRPr="004A3E18">
        <w:rPr>
          <w:rFonts w:ascii="Arial Nova" w:hAnsi="Arial Nova"/>
          <w:u w:val="single"/>
        </w:rPr>
        <w:tab/>
      </w:r>
      <w:r w:rsidRPr="004A3E18">
        <w:rPr>
          <w:rFonts w:ascii="Arial Nova" w:hAnsi="Arial Nova"/>
          <w:u w:val="single"/>
        </w:rPr>
        <w:tab/>
      </w:r>
      <w:r w:rsidRPr="004A3E18">
        <w:rPr>
          <w:rFonts w:ascii="Arial Nova" w:hAnsi="Arial Nova"/>
          <w:u w:val="single"/>
        </w:rPr>
        <w:tab/>
      </w:r>
      <w:r w:rsidRPr="004A3E18">
        <w:rPr>
          <w:rFonts w:ascii="Arial Nova" w:hAnsi="Arial Nova"/>
          <w:u w:val="single"/>
        </w:rPr>
        <w:tab/>
      </w:r>
      <w:r w:rsidRPr="004A3E18">
        <w:rPr>
          <w:rFonts w:ascii="Arial Nova" w:hAnsi="Arial Nova"/>
          <w:u w:val="single"/>
        </w:rPr>
        <w:tab/>
      </w:r>
      <w:r w:rsidRPr="004A3E18">
        <w:rPr>
          <w:rFonts w:ascii="Arial Nova" w:hAnsi="Arial Nova"/>
          <w:u w:val="single"/>
        </w:rPr>
        <w:tab/>
      </w:r>
      <w:r w:rsidRPr="004A3E18">
        <w:rPr>
          <w:rFonts w:ascii="Arial Nova" w:hAnsi="Arial Nova"/>
          <w:u w:val="single"/>
        </w:rPr>
        <w:tab/>
      </w:r>
      <w:r w:rsidRPr="004A3E18">
        <w:rPr>
          <w:rFonts w:ascii="Arial Nova" w:hAnsi="Arial Nova"/>
          <w:u w:val="single"/>
        </w:rPr>
        <w:tab/>
      </w:r>
      <w:r w:rsidRPr="004A3E18">
        <w:rPr>
          <w:rFonts w:ascii="Arial Nova" w:hAnsi="Arial Nova"/>
          <w:u w:val="single"/>
        </w:rPr>
        <w:tab/>
      </w:r>
      <w:r w:rsidRPr="004A3E18">
        <w:rPr>
          <w:rFonts w:ascii="Arial Nova" w:hAnsi="Arial Nova"/>
          <w:u w:val="single"/>
        </w:rPr>
        <w:tab/>
      </w:r>
      <w:r w:rsidRPr="004A3E18">
        <w:rPr>
          <w:rFonts w:ascii="Arial Nova" w:hAnsi="Arial Nova"/>
          <w:u w:val="single"/>
        </w:rPr>
        <w:tab/>
      </w:r>
      <w:r w:rsidRPr="004A3E18">
        <w:rPr>
          <w:rFonts w:ascii="Arial Nova" w:hAnsi="Arial Nova"/>
          <w:u w:val="single"/>
        </w:rPr>
        <w:tab/>
      </w:r>
    </w:p>
    <w:p w14:paraId="34B7C94C" w14:textId="77777777" w:rsidR="004A3E18" w:rsidRPr="004A3E18" w:rsidRDefault="004A3E18" w:rsidP="004A3E18">
      <w:pPr>
        <w:widowControl/>
        <w:autoSpaceDE/>
        <w:autoSpaceDN/>
        <w:spacing w:line="259" w:lineRule="auto"/>
        <w:rPr>
          <w:rFonts w:ascii="Arial Nova" w:hAnsi="Arial Nova"/>
          <w:sz w:val="12"/>
          <w:szCs w:val="12"/>
          <w:u w:val="single"/>
        </w:rPr>
      </w:pPr>
    </w:p>
    <w:p w14:paraId="09B22861" w14:textId="77777777" w:rsidR="004A3E18" w:rsidRPr="004A3E18" w:rsidRDefault="004A3E18" w:rsidP="004A3E18">
      <w:pPr>
        <w:widowControl/>
        <w:autoSpaceDE/>
        <w:autoSpaceDN/>
        <w:spacing w:line="259" w:lineRule="auto"/>
        <w:ind w:firstLine="360"/>
        <w:jc w:val="both"/>
        <w:rPr>
          <w:rFonts w:ascii="Arial Nova" w:hAnsi="Arial Nova"/>
        </w:rPr>
      </w:pPr>
      <w:r w:rsidRPr="004A3E18">
        <w:rPr>
          <w:rFonts w:ascii="Arial Nova" w:hAnsi="Arial Nova"/>
          <w:noProof/>
        </w:rPr>
        <mc:AlternateContent>
          <mc:Choice Requires="wps">
            <w:drawing>
              <wp:anchor distT="0" distB="0" distL="114300" distR="114300" simplePos="0" relativeHeight="251661312" behindDoc="0" locked="0" layoutInCell="1" allowOverlap="1" wp14:anchorId="6B07D316" wp14:editId="2639DD78">
                <wp:simplePos x="0" y="0"/>
                <wp:positionH relativeFrom="margin">
                  <wp:align>left</wp:align>
                </wp:positionH>
                <wp:positionV relativeFrom="paragraph">
                  <wp:posOffset>11859</wp:posOffset>
                </wp:positionV>
                <wp:extent cx="151130" cy="151130"/>
                <wp:effectExtent l="0" t="0" r="20320" b="20320"/>
                <wp:wrapNone/>
                <wp:docPr id="4289" name="Rectangle 4289"/>
                <wp:cNvGraphicFramePr/>
                <a:graphic xmlns:a="http://schemas.openxmlformats.org/drawingml/2006/main">
                  <a:graphicData uri="http://schemas.microsoft.com/office/word/2010/wordprocessingShape">
                    <wps:wsp>
                      <wps:cNvSpPr/>
                      <wps:spPr>
                        <a:xfrm>
                          <a:off x="0" y="0"/>
                          <a:ext cx="151130" cy="15113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7DB0F5" id="Rectangle 4289" o:spid="_x0000_s1026" style="position:absolute;margin-left:0;margin-top:.95pt;width:11.9pt;height:11.9pt;z-index:25166131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" filled="f" strokecolor="windowText" strokeweight="1pt">
                <w10:wrap anchorx="margin"/>
              </v:rect>
            </w:pict>
          </mc:Fallback>
        </mc:AlternateContent>
      </w:r>
      <w:r w:rsidRPr="004A3E18">
        <w:rPr>
          <w:rFonts w:ascii="Arial Nova" w:hAnsi="Arial Nova"/>
        </w:rPr>
        <w:t>If more space is needed for amendments, check here, and attached an addendum.</w:t>
      </w:r>
    </w:p>
    <w:p w14:paraId="12C3B475" w14:textId="77777777" w:rsidR="004A3E18" w:rsidRPr="004A3E18" w:rsidRDefault="004A3E18" w:rsidP="004A3E18">
      <w:pPr>
        <w:widowControl/>
        <w:autoSpaceDE/>
        <w:autoSpaceDN/>
        <w:spacing w:line="259" w:lineRule="auto"/>
        <w:rPr>
          <w:rFonts w:ascii="Arial Nova" w:hAnsi="Arial Nova"/>
        </w:rPr>
      </w:pPr>
    </w:p>
    <w:p w14:paraId="78EEAE36" w14:textId="77777777" w:rsidR="004A3E18" w:rsidRPr="004A3E18" w:rsidRDefault="004A3E18" w:rsidP="004A3E18">
      <w:pPr>
        <w:widowControl/>
        <w:autoSpaceDE/>
        <w:autoSpaceDN/>
        <w:spacing w:line="259" w:lineRule="auto"/>
        <w:rPr>
          <w:rFonts w:ascii="Arial Nova" w:hAnsi="Arial Nova"/>
        </w:rPr>
      </w:pPr>
    </w:p>
    <w:p w14:paraId="779E5948" w14:textId="77777777" w:rsidR="004A3E18" w:rsidRPr="004A3E18" w:rsidRDefault="004A3E18" w:rsidP="004A3E18">
      <w:pPr>
        <w:tabs>
          <w:tab w:val="left" w:pos="5220"/>
          <w:tab w:val="left" w:pos="5490"/>
          <w:tab w:val="left" w:pos="10800"/>
        </w:tabs>
        <w:jc w:val="both"/>
        <w:rPr>
          <w:rFonts w:ascii="Arial Nova" w:hAnsi="Arial Nova"/>
          <w:u w:val="single"/>
        </w:rPr>
      </w:pPr>
      <w:r w:rsidRPr="004A3E18">
        <w:rPr>
          <w:rFonts w:ascii="Arial Nova" w:hAnsi="Arial Nova"/>
          <w:u w:val="single"/>
        </w:rPr>
        <w:tab/>
      </w:r>
      <w:r w:rsidRPr="004A3E18">
        <w:rPr>
          <w:rFonts w:ascii="Arial Nova" w:hAnsi="Arial Nova"/>
        </w:rPr>
        <w:tab/>
      </w:r>
      <w:r w:rsidRPr="004A3E18">
        <w:rPr>
          <w:rFonts w:ascii="Arial Nova" w:hAnsi="Arial Nova"/>
          <w:u w:val="single"/>
        </w:rPr>
        <w:tab/>
      </w:r>
    </w:p>
    <w:p w14:paraId="10D40F2D" w14:textId="77777777" w:rsidR="004A3E18" w:rsidRPr="004A3E18" w:rsidRDefault="004A3E18" w:rsidP="004A3E18">
      <w:pPr>
        <w:tabs>
          <w:tab w:val="left" w:pos="5220"/>
          <w:tab w:val="left" w:pos="5490"/>
          <w:tab w:val="left" w:pos="10800"/>
        </w:tabs>
        <w:jc w:val="both"/>
        <w:rPr>
          <w:rFonts w:ascii="Arial Nova" w:hAnsi="Arial Nova"/>
        </w:rPr>
      </w:pPr>
      <w:r w:rsidRPr="004A3E18">
        <w:rPr>
          <w:rFonts w:ascii="Arial Nova" w:hAnsi="Arial Nova"/>
        </w:rPr>
        <w:t>President’s Signature</w:t>
      </w:r>
      <w:r w:rsidRPr="004A3E18">
        <w:rPr>
          <w:rFonts w:ascii="Arial Nova" w:hAnsi="Arial Nova"/>
        </w:rPr>
        <w:tab/>
      </w:r>
      <w:r w:rsidRPr="004A3E18">
        <w:rPr>
          <w:rFonts w:ascii="Arial Nova" w:hAnsi="Arial Nova"/>
        </w:rPr>
        <w:tab/>
        <w:t>Secretary’s Signature</w:t>
      </w:r>
    </w:p>
    <w:p w14:paraId="3256FA1B" w14:textId="77777777" w:rsidR="004A3E18" w:rsidRPr="004A3E18" w:rsidRDefault="004A3E18" w:rsidP="004A3E18">
      <w:pPr>
        <w:tabs>
          <w:tab w:val="left" w:pos="5220"/>
          <w:tab w:val="left" w:pos="5490"/>
          <w:tab w:val="left" w:pos="10800"/>
        </w:tabs>
        <w:jc w:val="both"/>
        <w:rPr>
          <w:rFonts w:ascii="Arial Nova" w:hAnsi="Arial Nova"/>
        </w:rPr>
      </w:pPr>
    </w:p>
    <w:p w14:paraId="4DC59F98" w14:textId="77777777" w:rsidR="004A3E18" w:rsidRPr="004A3E18" w:rsidRDefault="004A3E18" w:rsidP="004A3E18">
      <w:pPr>
        <w:tabs>
          <w:tab w:val="left" w:pos="5220"/>
          <w:tab w:val="left" w:pos="5490"/>
          <w:tab w:val="left" w:pos="10800"/>
        </w:tabs>
        <w:jc w:val="both"/>
        <w:rPr>
          <w:rFonts w:ascii="Arial Nova" w:hAnsi="Arial Nova"/>
          <w:u w:val="single"/>
        </w:rPr>
      </w:pPr>
      <w:r w:rsidRPr="004A3E18">
        <w:rPr>
          <w:rFonts w:ascii="Arial Nova" w:hAnsi="Arial Nova"/>
          <w:u w:val="single"/>
        </w:rPr>
        <w:tab/>
      </w:r>
      <w:r w:rsidRPr="004A3E18">
        <w:rPr>
          <w:rFonts w:ascii="Arial Nova" w:hAnsi="Arial Nova"/>
        </w:rPr>
        <w:tab/>
      </w:r>
      <w:r w:rsidRPr="004A3E18">
        <w:rPr>
          <w:rFonts w:ascii="Arial Nova" w:hAnsi="Arial Nova"/>
          <w:u w:val="single"/>
        </w:rPr>
        <w:tab/>
      </w:r>
    </w:p>
    <w:p w14:paraId="3188767E" w14:textId="77777777" w:rsidR="004A3E18" w:rsidRPr="004A3E18" w:rsidRDefault="004A3E18" w:rsidP="004A3E18">
      <w:pPr>
        <w:tabs>
          <w:tab w:val="left" w:pos="5220"/>
          <w:tab w:val="left" w:pos="5490"/>
          <w:tab w:val="left" w:pos="10800"/>
        </w:tabs>
        <w:jc w:val="both"/>
        <w:rPr>
          <w:rFonts w:ascii="Arial Nova" w:hAnsi="Arial Nova"/>
        </w:rPr>
      </w:pPr>
      <w:r w:rsidRPr="004A3E18">
        <w:rPr>
          <w:rFonts w:ascii="Arial Nova" w:hAnsi="Arial Nova"/>
        </w:rPr>
        <w:t>President’s Name</w:t>
      </w:r>
      <w:r w:rsidRPr="004A3E18">
        <w:rPr>
          <w:rFonts w:ascii="Arial Nova" w:hAnsi="Arial Nova"/>
        </w:rPr>
        <w:tab/>
      </w:r>
      <w:r w:rsidRPr="004A3E18">
        <w:rPr>
          <w:rFonts w:ascii="Arial Nova" w:hAnsi="Arial Nova"/>
        </w:rPr>
        <w:tab/>
        <w:t>Secretary’s Name</w:t>
      </w:r>
    </w:p>
    <w:p w14:paraId="5B36854E" w14:textId="77777777" w:rsidR="004A3E18" w:rsidRPr="004A3E18" w:rsidRDefault="004A3E18" w:rsidP="004A3E18">
      <w:pPr>
        <w:tabs>
          <w:tab w:val="left" w:pos="5220"/>
          <w:tab w:val="left" w:pos="5490"/>
          <w:tab w:val="left" w:pos="10800"/>
        </w:tabs>
        <w:jc w:val="both"/>
        <w:rPr>
          <w:rFonts w:ascii="Arial Nova" w:hAnsi="Arial Nova"/>
        </w:rPr>
      </w:pPr>
    </w:p>
    <w:p w14:paraId="55A4F0C1" w14:textId="77777777" w:rsidR="004A3E18" w:rsidRPr="004A3E18" w:rsidRDefault="004A3E18" w:rsidP="004A3E18">
      <w:pPr>
        <w:widowControl/>
        <w:autoSpaceDE/>
        <w:autoSpaceDN/>
        <w:spacing w:line="259" w:lineRule="auto"/>
        <w:rPr>
          <w:rFonts w:ascii="Arial Nova" w:hAnsi="Arial Nova"/>
        </w:rPr>
      </w:pPr>
    </w:p>
    <w:p w14:paraId="33B4F9C6" w14:textId="77777777" w:rsidR="004A3E18" w:rsidRPr="004A3E18" w:rsidRDefault="004A3E18" w:rsidP="004A3E18">
      <w:pPr>
        <w:widowControl/>
        <w:autoSpaceDE/>
        <w:autoSpaceDN/>
        <w:spacing w:line="259" w:lineRule="auto"/>
        <w:jc w:val="both"/>
        <w:rPr>
          <w:rFonts w:ascii="Arial Nova" w:hAnsi="Arial Nova"/>
        </w:rPr>
      </w:pPr>
      <w:r w:rsidRPr="004A3E18">
        <w:rPr>
          <w:rFonts w:ascii="Arial Nova" w:hAnsi="Arial Nova"/>
        </w:rPr>
        <w:t xml:space="preserve">Email the completed Bylaws Approval Form and Bylaws template (if applicable) to </w:t>
      </w:r>
      <w:r w:rsidRPr="004A3E18">
        <w:rPr>
          <w:rFonts w:ascii="Arial Nova" w:hAnsi="Arial Nova"/>
          <w:b/>
          <w:bCs/>
        </w:rPr>
        <w:t xml:space="preserve">Bylaws@LouisianaPTA.org </w:t>
      </w:r>
      <w:r w:rsidRPr="004A3E18">
        <w:rPr>
          <w:rFonts w:ascii="Arial Nova" w:hAnsi="Arial Nova"/>
        </w:rPr>
        <w:t xml:space="preserve">in PDF format. Allow ample time for LAPTA to approve the Bylaws or amendments. Once completed, LAPTA will email the final approved document to the President’s email. </w:t>
      </w:r>
    </w:p>
    <w:p w14:paraId="40DEFCB8" w14:textId="77777777" w:rsidR="004A3E18" w:rsidRPr="004A3E18" w:rsidRDefault="004A3E18" w:rsidP="004A3E18">
      <w:pPr>
        <w:widowControl/>
        <w:autoSpaceDE/>
        <w:autoSpaceDN/>
        <w:spacing w:line="259" w:lineRule="auto"/>
        <w:jc w:val="both"/>
        <w:rPr>
          <w:rFonts w:ascii="Arial Nova" w:hAnsi="Arial Nova"/>
        </w:rPr>
      </w:pPr>
    </w:p>
    <w:p w14:paraId="4591E5E0" w14:textId="77777777" w:rsidR="004A3E18" w:rsidRPr="004A3E18" w:rsidRDefault="004A3E18" w:rsidP="004A3E18">
      <w:pPr>
        <w:widowControl/>
        <w:autoSpaceDE/>
        <w:autoSpaceDN/>
        <w:spacing w:line="259" w:lineRule="auto"/>
        <w:jc w:val="both"/>
        <w:rPr>
          <w:rFonts w:ascii="Arial Nova" w:hAnsi="Arial Nova"/>
        </w:rPr>
      </w:pPr>
    </w:p>
    <w:p w14:paraId="092CA3B6" w14:textId="77777777" w:rsidR="004A3E18" w:rsidRPr="004A3E18" w:rsidRDefault="004A3E18" w:rsidP="004A3E18">
      <w:pPr>
        <w:widowControl/>
        <w:autoSpaceDE/>
        <w:autoSpaceDN/>
        <w:spacing w:line="259" w:lineRule="auto"/>
        <w:jc w:val="center"/>
        <w:rPr>
          <w:rFonts w:ascii="Arial Nova" w:hAnsi="Arial Nova"/>
        </w:rPr>
      </w:pPr>
      <w:r w:rsidRPr="004A3E18">
        <w:rPr>
          <w:rFonts w:ascii="Arial Nova" w:hAnsi="Arial Nova"/>
        </w:rPr>
        <w:t>Contact Bylaws@LouisianaPTA.org with any questions.</w:t>
      </w:r>
    </w:p>
    <w:p w14:paraId="34F31EFE" w14:textId="2513EEC0" w:rsidR="00E0332C" w:rsidRDefault="00E0332C">
      <w:pPr>
        <w:widowControl/>
        <w:autoSpaceDE/>
        <w:autoSpaceDN/>
      </w:pPr>
      <w:r>
        <w:br w:type="page"/>
      </w:r>
    </w:p>
    <w:p w14:paraId="06EB5093" w14:textId="77777777" w:rsidR="00E0332C" w:rsidRPr="00E0332C" w:rsidRDefault="00E0332C" w:rsidP="00E0332C">
      <w:pPr>
        <w:spacing w:line="259" w:lineRule="auto"/>
        <w:jc w:val="center"/>
        <w:rPr>
          <w:rFonts w:ascii="Arial Nova" w:hAnsi="Arial Nova"/>
          <w:b/>
          <w:color w:val="1A3E6F"/>
          <w:sz w:val="40"/>
        </w:rPr>
      </w:pPr>
      <w:bookmarkStart w:id="2" w:name="instructions"/>
      <w:r w:rsidRPr="00E0332C">
        <w:rPr>
          <w:rFonts w:ascii="Arial Nova" w:hAnsi="Arial Nova"/>
          <w:noProof/>
        </w:rPr>
        <w:lastRenderedPageBreak/>
        <w:drawing>
          <wp:anchor distT="0" distB="0" distL="114300" distR="114300" simplePos="0" relativeHeight="251668480" behindDoc="0" locked="0" layoutInCell="1" allowOverlap="0" wp14:anchorId="16F907ED" wp14:editId="6AB1BC94">
            <wp:simplePos x="0" y="0"/>
            <wp:positionH relativeFrom="margin">
              <wp:align>left</wp:align>
            </wp:positionH>
            <wp:positionV relativeFrom="paragraph">
              <wp:posOffset>2052</wp:posOffset>
            </wp:positionV>
            <wp:extent cx="1392725" cy="527538"/>
            <wp:effectExtent l="0" t="0" r="0" b="6350"/>
            <wp:wrapNone/>
            <wp:docPr id="297" name="Picture 297" descr="A blue and white logo&#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297" name="Picture 297" descr="A blue and white logo&#10;&#10;Description automatically generated with low confidence"/>
                    <pic:cNvPicPr/>
                  </pic:nvPicPr>
                  <pic:blipFill>
                    <a:blip r:embed="rId9"/>
                    <a:stretch>
                      <a:fillRect/>
                    </a:stretch>
                  </pic:blipFill>
                  <pic:spPr>
                    <a:xfrm>
                      <a:off x="0" y="0"/>
                      <a:ext cx="1392725" cy="527538"/>
                    </a:xfrm>
                    <a:prstGeom prst="rect">
                      <a:avLst/>
                    </a:prstGeom>
                  </pic:spPr>
                </pic:pic>
              </a:graphicData>
            </a:graphic>
            <wp14:sizeRelH relativeFrom="margin">
              <wp14:pctWidth>0</wp14:pctWidth>
            </wp14:sizeRelH>
            <wp14:sizeRelV relativeFrom="margin">
              <wp14:pctHeight>0</wp14:pctHeight>
            </wp14:sizeRelV>
          </wp:anchor>
        </w:drawing>
      </w:r>
      <w:r w:rsidRPr="00E0332C">
        <w:rPr>
          <w:rFonts w:ascii="Arial Nova" w:hAnsi="Arial Nova"/>
          <w:b/>
          <w:color w:val="1A3E6F"/>
          <w:sz w:val="40"/>
        </w:rPr>
        <w:t>INSTRUCTIONS FOR</w:t>
      </w:r>
    </w:p>
    <w:p w14:paraId="0C7EBF0B" w14:textId="77777777" w:rsidR="00E0332C" w:rsidRPr="00E0332C" w:rsidRDefault="00E0332C" w:rsidP="00E0332C">
      <w:pPr>
        <w:spacing w:line="259" w:lineRule="auto"/>
        <w:jc w:val="center"/>
        <w:rPr>
          <w:rFonts w:ascii="Arial Nova" w:hAnsi="Arial Nova"/>
        </w:rPr>
      </w:pPr>
      <w:r w:rsidRPr="00E0332C">
        <w:rPr>
          <w:rFonts w:ascii="Arial Nova" w:hAnsi="Arial Nova"/>
          <w:b/>
          <w:color w:val="1A3E6F"/>
          <w:sz w:val="40"/>
        </w:rPr>
        <w:t>BYLAWS TEMPLATE</w:t>
      </w:r>
    </w:p>
    <w:bookmarkEnd w:id="2"/>
    <w:p w14:paraId="7573BFD7" w14:textId="77777777" w:rsidR="00E0332C" w:rsidRPr="00E0332C" w:rsidRDefault="00E0332C" w:rsidP="00E0332C">
      <w:pPr>
        <w:spacing w:line="259" w:lineRule="auto"/>
        <w:jc w:val="both"/>
        <w:rPr>
          <w:rFonts w:ascii="Arial Nova" w:hAnsi="Arial Nova"/>
        </w:rPr>
      </w:pPr>
      <w:r w:rsidRPr="00E0332C">
        <w:rPr>
          <w:rFonts w:ascii="Arial Nova" w:hAnsi="Arial Nova"/>
          <w:color w:val="1F1F23"/>
        </w:rPr>
        <w:t xml:space="preserve">The official Louisiana PTA fill-in-the-blank Bylaws simplify the amendment process and expedite approval. </w:t>
      </w:r>
      <w:r w:rsidRPr="00E0332C">
        <w:rPr>
          <w:rFonts w:ascii="Arial Nova" w:hAnsi="Arial Nova"/>
          <w:color w:val="07080A"/>
        </w:rPr>
        <w:t>Articles or sec</w:t>
      </w:r>
      <w:r w:rsidRPr="00E0332C">
        <w:rPr>
          <w:rFonts w:ascii="Arial Nova" w:hAnsi="Arial Nova"/>
          <w:color w:val="1F1F23"/>
        </w:rPr>
        <w:t>t</w:t>
      </w:r>
      <w:r w:rsidRPr="00E0332C">
        <w:rPr>
          <w:rFonts w:ascii="Arial Nova" w:hAnsi="Arial Nova"/>
          <w:color w:val="07080A"/>
        </w:rPr>
        <w:t xml:space="preserve">ions </w:t>
      </w:r>
      <w:r w:rsidRPr="00E0332C">
        <w:rPr>
          <w:rFonts w:ascii="Arial Nova" w:hAnsi="Arial Nova"/>
          <w:color w:val="1F1F23"/>
        </w:rPr>
        <w:t xml:space="preserve">without bolded text </w:t>
      </w:r>
      <w:r w:rsidRPr="00E0332C">
        <w:rPr>
          <w:rFonts w:ascii="Arial Nova" w:hAnsi="Arial Nova"/>
          <w:color w:val="07080A"/>
        </w:rPr>
        <w:t xml:space="preserve">are </w:t>
      </w:r>
      <w:r w:rsidRPr="00E0332C">
        <w:rPr>
          <w:rFonts w:ascii="Arial Nova" w:hAnsi="Arial Nova"/>
          <w:color w:val="1F1F23"/>
        </w:rPr>
        <w:t>r</w:t>
      </w:r>
      <w:r w:rsidRPr="00E0332C">
        <w:rPr>
          <w:rFonts w:ascii="Arial Nova" w:hAnsi="Arial Nova"/>
          <w:color w:val="07080A"/>
        </w:rPr>
        <w:t xml:space="preserve">equired and cannot be altered in any way, therefore, they must be </w:t>
      </w:r>
      <w:r w:rsidRPr="00E0332C">
        <w:rPr>
          <w:rFonts w:ascii="Arial Nova" w:hAnsi="Arial Nova"/>
          <w:color w:val="1F1F23"/>
        </w:rPr>
        <w:t>i</w:t>
      </w:r>
      <w:r w:rsidRPr="00E0332C">
        <w:rPr>
          <w:rFonts w:ascii="Arial Nova" w:hAnsi="Arial Nova"/>
          <w:color w:val="07080A"/>
        </w:rPr>
        <w:t>ncluded exac</w:t>
      </w:r>
      <w:r w:rsidRPr="00E0332C">
        <w:rPr>
          <w:rFonts w:ascii="Arial Nova" w:hAnsi="Arial Nova"/>
          <w:color w:val="1F1F23"/>
        </w:rPr>
        <w:t>tl</w:t>
      </w:r>
      <w:r w:rsidRPr="00E0332C">
        <w:rPr>
          <w:rFonts w:ascii="Arial Nova" w:hAnsi="Arial Nova"/>
          <w:color w:val="07080A"/>
        </w:rPr>
        <w:t>y as written. Changes can only be made to sec</w:t>
      </w:r>
      <w:r w:rsidRPr="00E0332C">
        <w:rPr>
          <w:rFonts w:ascii="Arial Nova" w:hAnsi="Arial Nova"/>
          <w:color w:val="1F1F23"/>
        </w:rPr>
        <w:t>t</w:t>
      </w:r>
      <w:r w:rsidRPr="00E0332C">
        <w:rPr>
          <w:rFonts w:ascii="Arial Nova" w:hAnsi="Arial Nova"/>
          <w:color w:val="07080A"/>
        </w:rPr>
        <w:t>ions of the Bylaws tha</w:t>
      </w:r>
      <w:r w:rsidRPr="00E0332C">
        <w:rPr>
          <w:rFonts w:ascii="Arial Nova" w:hAnsi="Arial Nova"/>
          <w:color w:val="1F1F23"/>
        </w:rPr>
        <w:t xml:space="preserve">t </w:t>
      </w:r>
      <w:r w:rsidRPr="00E0332C">
        <w:rPr>
          <w:rFonts w:ascii="Arial Nova" w:hAnsi="Arial Nova"/>
          <w:color w:val="07080A"/>
        </w:rPr>
        <w:t>have “</w:t>
      </w:r>
      <w:r w:rsidRPr="00E0332C">
        <w:rPr>
          <w:rFonts w:ascii="Arial Nova" w:hAnsi="Arial Nova"/>
          <w:b/>
          <w:color w:val="07080A"/>
        </w:rPr>
        <w:t>bolded</w:t>
      </w:r>
      <w:r w:rsidRPr="00E0332C">
        <w:rPr>
          <w:rFonts w:ascii="Arial Nova" w:hAnsi="Arial Nova"/>
          <w:color w:val="07080A"/>
        </w:rPr>
        <w:t>” areas. Additional changes to these sections should be listed i</w:t>
      </w:r>
      <w:r w:rsidRPr="00E0332C">
        <w:rPr>
          <w:rFonts w:ascii="Arial Nova" w:hAnsi="Arial Nova"/>
          <w:color w:val="1F1F23"/>
        </w:rPr>
        <w:t xml:space="preserve">n </w:t>
      </w:r>
      <w:r w:rsidRPr="00E0332C">
        <w:rPr>
          <w:rFonts w:ascii="Arial Nova" w:hAnsi="Arial Nova"/>
          <w:color w:val="07080A"/>
        </w:rPr>
        <w:t>an addend</w:t>
      </w:r>
      <w:r w:rsidRPr="00E0332C">
        <w:rPr>
          <w:rFonts w:ascii="Arial Nova" w:hAnsi="Arial Nova"/>
          <w:color w:val="1F1F23"/>
        </w:rPr>
        <w:t>u</w:t>
      </w:r>
      <w:r w:rsidRPr="00E0332C">
        <w:rPr>
          <w:rFonts w:ascii="Arial Nova" w:hAnsi="Arial Nova"/>
          <w:color w:val="07080A"/>
        </w:rPr>
        <w:t>m</w:t>
      </w:r>
      <w:r w:rsidRPr="00E0332C">
        <w:rPr>
          <w:rFonts w:ascii="Arial Nova" w:hAnsi="Arial Nova"/>
          <w:color w:val="1F1F23"/>
        </w:rPr>
        <w:t xml:space="preserve">. </w:t>
      </w:r>
    </w:p>
    <w:p w14:paraId="749399CE" w14:textId="77777777" w:rsidR="00E0332C" w:rsidRPr="00E0332C" w:rsidRDefault="00E0332C" w:rsidP="00E0332C">
      <w:pPr>
        <w:spacing w:line="259" w:lineRule="auto"/>
        <w:jc w:val="both"/>
        <w:rPr>
          <w:rFonts w:ascii="Arial Nova" w:hAnsi="Arial Nova"/>
        </w:rPr>
      </w:pPr>
    </w:p>
    <w:p w14:paraId="5D807A08" w14:textId="77777777" w:rsidR="00E0332C" w:rsidRPr="00E0332C" w:rsidRDefault="00E0332C" w:rsidP="00E0332C">
      <w:pPr>
        <w:jc w:val="both"/>
        <w:rPr>
          <w:rFonts w:ascii="Arial Nova" w:hAnsi="Arial Nova"/>
        </w:rPr>
      </w:pPr>
      <w:r w:rsidRPr="00E0332C">
        <w:rPr>
          <w:rFonts w:ascii="Arial Nova" w:hAnsi="Arial Nova"/>
          <w:b/>
          <w:color w:val="1F1F23"/>
        </w:rPr>
        <w:t xml:space="preserve">Page 1: PTA Unit Information </w:t>
      </w:r>
    </w:p>
    <w:p w14:paraId="24D66B09" w14:textId="77777777" w:rsidR="00E0332C" w:rsidRPr="00E0332C" w:rsidRDefault="00E0332C" w:rsidP="00E0332C">
      <w:pPr>
        <w:jc w:val="both"/>
        <w:rPr>
          <w:rFonts w:ascii="Arial Nova" w:hAnsi="Arial Nova"/>
        </w:rPr>
      </w:pPr>
      <w:r w:rsidRPr="00E0332C">
        <w:rPr>
          <w:rFonts w:ascii="Arial Nova" w:hAnsi="Arial Nova"/>
          <w:color w:val="1F1F23"/>
        </w:rPr>
        <w:t xml:space="preserve">Line 2: PTA Unit’s Name </w:t>
      </w:r>
    </w:p>
    <w:p w14:paraId="50D501D9" w14:textId="77777777" w:rsidR="00E0332C" w:rsidRPr="00E0332C" w:rsidRDefault="00E0332C" w:rsidP="00E0332C">
      <w:pPr>
        <w:jc w:val="both"/>
        <w:rPr>
          <w:rFonts w:ascii="Arial Nova" w:hAnsi="Arial Nova"/>
        </w:rPr>
      </w:pPr>
      <w:r w:rsidRPr="00E0332C">
        <w:rPr>
          <w:rFonts w:ascii="Arial Nova" w:hAnsi="Arial Nova"/>
          <w:color w:val="1F1F23"/>
        </w:rPr>
        <w:t xml:space="preserve">Line 4: Local unit registration number (LUR#) </w:t>
      </w:r>
    </w:p>
    <w:p w14:paraId="16B4C9E9" w14:textId="77777777" w:rsidR="00E0332C" w:rsidRPr="00E0332C" w:rsidRDefault="00E0332C" w:rsidP="00E0332C">
      <w:pPr>
        <w:jc w:val="both"/>
        <w:rPr>
          <w:rFonts w:ascii="Arial Nova" w:hAnsi="Arial Nova"/>
        </w:rPr>
      </w:pPr>
      <w:r w:rsidRPr="00E0332C">
        <w:rPr>
          <w:rFonts w:ascii="Arial Nova" w:hAnsi="Arial Nova"/>
          <w:color w:val="1F1F23"/>
        </w:rPr>
        <w:t xml:space="preserve">Line 5: Federal Employer Identification Number (EIN) </w:t>
      </w:r>
      <w:r w:rsidRPr="00E0332C">
        <w:rPr>
          <w:rFonts w:ascii="Arial Nova" w:hAnsi="Arial Nova"/>
          <w:i/>
          <w:iCs/>
          <w:color w:val="1F1F23"/>
        </w:rPr>
        <w:t xml:space="preserve">If your unit is new or reaffiliating and does not have a LUR# or EIN but has applied for them, email the information to </w:t>
      </w:r>
      <w:r w:rsidRPr="00E0332C">
        <w:rPr>
          <w:rFonts w:ascii="Arial Nova" w:hAnsi="Arial Nova"/>
          <w:i/>
          <w:iCs/>
          <w:color w:val="0563C1"/>
          <w:u w:val="single" w:color="0563C1"/>
        </w:rPr>
        <w:t>bylaws@louisianapta.org</w:t>
      </w:r>
      <w:r w:rsidRPr="00E0332C">
        <w:rPr>
          <w:rFonts w:ascii="Arial Nova" w:hAnsi="Arial Nova"/>
          <w:i/>
          <w:iCs/>
          <w:color w:val="1F1F23"/>
        </w:rPr>
        <w:t xml:space="preserve"> upon receipt.</w:t>
      </w:r>
      <w:r w:rsidRPr="00E0332C">
        <w:rPr>
          <w:rFonts w:ascii="Arial Nova" w:hAnsi="Arial Nova"/>
          <w:color w:val="1F1F23"/>
        </w:rPr>
        <w:t xml:space="preserve"> </w:t>
      </w:r>
    </w:p>
    <w:p w14:paraId="30B2AE96" w14:textId="77777777" w:rsidR="00E0332C" w:rsidRPr="00E0332C" w:rsidRDefault="00E0332C" w:rsidP="00E0332C">
      <w:pPr>
        <w:jc w:val="both"/>
        <w:rPr>
          <w:rFonts w:ascii="Arial Nova" w:hAnsi="Arial Nova"/>
        </w:rPr>
      </w:pPr>
      <w:r w:rsidRPr="00E0332C">
        <w:rPr>
          <w:rFonts w:ascii="Arial Nova" w:hAnsi="Arial Nova"/>
          <w:color w:val="1F1F23"/>
        </w:rPr>
        <w:t xml:space="preserve">Line 7: School that your PTA/PTSA supports </w:t>
      </w:r>
    </w:p>
    <w:p w14:paraId="51E07A25" w14:textId="77777777" w:rsidR="00E0332C" w:rsidRPr="00E0332C" w:rsidRDefault="00E0332C" w:rsidP="00E0332C">
      <w:pPr>
        <w:jc w:val="both"/>
        <w:rPr>
          <w:rFonts w:ascii="Arial Nova" w:hAnsi="Arial Nova"/>
        </w:rPr>
      </w:pPr>
      <w:r w:rsidRPr="00E0332C">
        <w:rPr>
          <w:rFonts w:ascii="Arial Nova" w:hAnsi="Arial Nova"/>
          <w:color w:val="1F1F23"/>
        </w:rPr>
        <w:t xml:space="preserve">Lines 9 -11: School address </w:t>
      </w:r>
    </w:p>
    <w:p w14:paraId="2BBACC7D" w14:textId="77777777" w:rsidR="00E0332C" w:rsidRPr="00E0332C" w:rsidRDefault="00E0332C" w:rsidP="00E0332C">
      <w:pPr>
        <w:jc w:val="both"/>
        <w:rPr>
          <w:rFonts w:ascii="Arial Nova" w:hAnsi="Arial Nova"/>
        </w:rPr>
      </w:pPr>
      <w:r w:rsidRPr="00E0332C">
        <w:rPr>
          <w:rFonts w:ascii="Arial Nova" w:hAnsi="Arial Nova"/>
          <w:color w:val="1F1F23"/>
        </w:rPr>
        <w:t xml:space="preserve">Line 13: Parish that your PTA Unit is in </w:t>
      </w:r>
    </w:p>
    <w:p w14:paraId="3843923B" w14:textId="77777777" w:rsidR="00E0332C" w:rsidRPr="00E0332C" w:rsidRDefault="00E0332C" w:rsidP="00E0332C">
      <w:pPr>
        <w:jc w:val="both"/>
        <w:rPr>
          <w:rFonts w:ascii="Arial Nova" w:hAnsi="Arial Nova"/>
        </w:rPr>
      </w:pPr>
      <w:r w:rsidRPr="00E0332C">
        <w:rPr>
          <w:rFonts w:ascii="Arial Nova" w:hAnsi="Arial Nova"/>
          <w:color w:val="1F1F23"/>
        </w:rPr>
        <w:t xml:space="preserve"> </w:t>
      </w:r>
    </w:p>
    <w:p w14:paraId="134DAB77" w14:textId="77777777" w:rsidR="00E0332C" w:rsidRPr="00E0332C" w:rsidRDefault="00E0332C" w:rsidP="00E0332C">
      <w:pPr>
        <w:jc w:val="both"/>
        <w:rPr>
          <w:rFonts w:ascii="Arial Nova" w:hAnsi="Arial Nova"/>
        </w:rPr>
      </w:pPr>
      <w:r w:rsidRPr="00E0332C">
        <w:rPr>
          <w:rFonts w:ascii="Arial Nova" w:hAnsi="Arial Nova"/>
          <w:b/>
        </w:rPr>
        <w:t>Page 2</w:t>
      </w:r>
      <w:r w:rsidRPr="00E0332C">
        <w:rPr>
          <w:rFonts w:ascii="Arial Nova" w:hAnsi="Arial Nova"/>
        </w:rPr>
        <w:t xml:space="preserve">: </w:t>
      </w:r>
      <w:r w:rsidRPr="00E0332C">
        <w:rPr>
          <w:rFonts w:ascii="Arial Nova" w:hAnsi="Arial Nova"/>
          <w:b/>
        </w:rPr>
        <w:t>Article I: Name</w:t>
      </w:r>
      <w:r w:rsidRPr="00E0332C">
        <w:rPr>
          <w:rFonts w:ascii="Arial Nova" w:hAnsi="Arial Nova"/>
        </w:rPr>
        <w:t xml:space="preserve"> </w:t>
      </w:r>
    </w:p>
    <w:p w14:paraId="25B7B964" w14:textId="77777777" w:rsidR="00E0332C" w:rsidRPr="00E0332C" w:rsidRDefault="00E0332C" w:rsidP="00E0332C">
      <w:pPr>
        <w:jc w:val="both"/>
        <w:rPr>
          <w:rFonts w:ascii="Arial Nova" w:hAnsi="Arial Nova"/>
        </w:rPr>
      </w:pPr>
      <w:r w:rsidRPr="00E0332C">
        <w:rPr>
          <w:rFonts w:ascii="Arial Nova" w:hAnsi="Arial Nova"/>
        </w:rPr>
        <w:t>Line 35: PTA Unit name and city</w:t>
      </w:r>
    </w:p>
    <w:p w14:paraId="144FFDE8" w14:textId="77777777" w:rsidR="00E0332C" w:rsidRPr="00E0332C" w:rsidRDefault="00E0332C" w:rsidP="00E0332C">
      <w:pPr>
        <w:keepNext/>
        <w:keepLines/>
        <w:jc w:val="both"/>
        <w:outlineLvl w:val="0"/>
        <w:rPr>
          <w:rFonts w:ascii="Arial Nova" w:eastAsiaTheme="majorEastAsia" w:hAnsi="Arial Nova" w:cstheme="majorBidi"/>
          <w:color w:val="000000" w:themeColor="text1"/>
          <w:szCs w:val="32"/>
        </w:rPr>
      </w:pPr>
    </w:p>
    <w:p w14:paraId="5BCC792F" w14:textId="77777777" w:rsidR="00E0332C" w:rsidRPr="00E0332C" w:rsidRDefault="00E0332C" w:rsidP="00E0332C">
      <w:pPr>
        <w:keepNext/>
        <w:keepLines/>
        <w:jc w:val="both"/>
        <w:outlineLvl w:val="0"/>
        <w:rPr>
          <w:rFonts w:ascii="Arial Nova" w:eastAsiaTheme="majorEastAsia" w:hAnsi="Arial Nova" w:cstheme="majorBidi"/>
          <w:b/>
          <w:bCs/>
          <w:color w:val="000000" w:themeColor="text1"/>
          <w:szCs w:val="32"/>
        </w:rPr>
      </w:pPr>
      <w:r w:rsidRPr="00E0332C">
        <w:rPr>
          <w:rFonts w:ascii="Arial Nova" w:eastAsiaTheme="majorEastAsia" w:hAnsi="Arial Nova" w:cstheme="majorBidi"/>
          <w:b/>
          <w:bCs/>
          <w:color w:val="000000" w:themeColor="text1"/>
          <w:szCs w:val="32"/>
        </w:rPr>
        <w:t xml:space="preserve">Page 6: Article V: Membership and Dues </w:t>
      </w:r>
    </w:p>
    <w:p w14:paraId="4E51D9FD" w14:textId="77777777" w:rsidR="00E0332C" w:rsidRPr="00E0332C" w:rsidRDefault="00E0332C" w:rsidP="00E0332C">
      <w:pPr>
        <w:jc w:val="both"/>
        <w:rPr>
          <w:rFonts w:ascii="Arial Nova" w:hAnsi="Arial Nova"/>
          <w:i/>
          <w:iCs/>
          <w:color w:val="000000" w:themeColor="text1"/>
        </w:rPr>
      </w:pPr>
      <w:r w:rsidRPr="00E0332C">
        <w:rPr>
          <w:rFonts w:ascii="Arial Nova" w:hAnsi="Arial Nova"/>
          <w:color w:val="000000" w:themeColor="text1"/>
        </w:rPr>
        <w:t xml:space="preserve">Line 214: Fill in the dues amount each member will submit to the local PTA/PTSA. If your unit offers a family, student, or corporate/business membership, include the dues for each member and the number of members allowed for each designation. For example, $8 for a single, $5/student, $15/couple (2 members), $50/corporate (5 memberships). </w:t>
      </w:r>
      <w:r w:rsidRPr="00E0332C">
        <w:rPr>
          <w:rFonts w:ascii="Arial Nova" w:hAnsi="Arial Nova"/>
          <w:i/>
          <w:iCs/>
          <w:color w:val="000000" w:themeColor="text1"/>
        </w:rPr>
        <w:t xml:space="preserve">Remember that your PTA must submit dues of $3.50 for each member in your unit to LAPTA. </w:t>
      </w:r>
    </w:p>
    <w:p w14:paraId="3524978D" w14:textId="77777777" w:rsidR="00E0332C" w:rsidRPr="00E0332C" w:rsidRDefault="00E0332C" w:rsidP="00E0332C">
      <w:pPr>
        <w:jc w:val="both"/>
        <w:rPr>
          <w:rFonts w:ascii="Arial Nova" w:hAnsi="Arial Nova"/>
          <w:color w:val="000000" w:themeColor="text1"/>
        </w:rPr>
      </w:pPr>
      <w:r w:rsidRPr="00E0332C">
        <w:rPr>
          <w:rFonts w:ascii="Arial Nova" w:hAnsi="Arial Nova"/>
          <w:color w:val="000000" w:themeColor="text1"/>
        </w:rPr>
        <w:t xml:space="preserve"> </w:t>
      </w:r>
    </w:p>
    <w:p w14:paraId="57D6D17D" w14:textId="77777777" w:rsidR="00E0332C" w:rsidRPr="00E0332C" w:rsidRDefault="00E0332C" w:rsidP="00E0332C">
      <w:pPr>
        <w:keepNext/>
        <w:keepLines/>
        <w:jc w:val="both"/>
        <w:outlineLvl w:val="0"/>
        <w:rPr>
          <w:rFonts w:ascii="Arial Nova" w:eastAsiaTheme="majorEastAsia" w:hAnsi="Arial Nova" w:cstheme="majorBidi"/>
          <w:b/>
          <w:bCs/>
          <w:color w:val="000000" w:themeColor="text1"/>
          <w:szCs w:val="32"/>
        </w:rPr>
      </w:pPr>
      <w:r w:rsidRPr="00E0332C">
        <w:rPr>
          <w:rFonts w:ascii="Arial Nova" w:eastAsiaTheme="majorEastAsia" w:hAnsi="Arial Nova" w:cstheme="majorBidi"/>
          <w:b/>
          <w:bCs/>
          <w:color w:val="000000" w:themeColor="text1"/>
          <w:szCs w:val="32"/>
        </w:rPr>
        <w:t xml:space="preserve">Page 6: Article VI: Officers and Their Election </w:t>
      </w:r>
    </w:p>
    <w:p w14:paraId="672F9D5F" w14:textId="77777777" w:rsidR="00E0332C" w:rsidRPr="00E0332C" w:rsidRDefault="00E0332C" w:rsidP="00E0332C">
      <w:pPr>
        <w:jc w:val="both"/>
        <w:rPr>
          <w:rFonts w:ascii="Arial Nova" w:hAnsi="Arial Nova"/>
          <w:color w:val="000000" w:themeColor="text1"/>
        </w:rPr>
      </w:pPr>
      <w:r w:rsidRPr="00E0332C">
        <w:rPr>
          <w:rFonts w:ascii="Arial Nova" w:hAnsi="Arial Nova"/>
          <w:color w:val="000000" w:themeColor="text1"/>
        </w:rPr>
        <w:t xml:space="preserve">Line 228: Fill in the number of vice-president(s) </w:t>
      </w:r>
    </w:p>
    <w:p w14:paraId="28B5341C" w14:textId="77777777" w:rsidR="00E0332C" w:rsidRPr="00E0332C" w:rsidRDefault="00E0332C" w:rsidP="00E0332C">
      <w:pPr>
        <w:jc w:val="both"/>
        <w:rPr>
          <w:rFonts w:ascii="Arial Nova" w:hAnsi="Arial Nova"/>
          <w:color w:val="000000" w:themeColor="text1"/>
        </w:rPr>
      </w:pPr>
      <w:r w:rsidRPr="00E0332C">
        <w:rPr>
          <w:rFonts w:ascii="Arial Nova" w:hAnsi="Arial Nova"/>
          <w:color w:val="000000" w:themeColor="text1"/>
        </w:rPr>
        <w:t>Line 229: Fill in the number of secretary(</w:t>
      </w:r>
      <w:proofErr w:type="spellStart"/>
      <w:r w:rsidRPr="00E0332C">
        <w:rPr>
          <w:rFonts w:ascii="Arial Nova" w:hAnsi="Arial Nova"/>
          <w:color w:val="000000" w:themeColor="text1"/>
        </w:rPr>
        <w:t>ies</w:t>
      </w:r>
      <w:proofErr w:type="spellEnd"/>
      <w:r w:rsidRPr="00E0332C">
        <w:rPr>
          <w:rFonts w:ascii="Arial Nova" w:hAnsi="Arial Nova"/>
          <w:color w:val="000000" w:themeColor="text1"/>
        </w:rPr>
        <w:t xml:space="preserve">) </w:t>
      </w:r>
    </w:p>
    <w:p w14:paraId="4A9CCD8B" w14:textId="77777777" w:rsidR="00E0332C" w:rsidRPr="00E0332C" w:rsidRDefault="00E0332C" w:rsidP="00E0332C">
      <w:pPr>
        <w:jc w:val="both"/>
        <w:rPr>
          <w:rFonts w:ascii="Arial Nova" w:hAnsi="Arial Nova"/>
          <w:color w:val="000000" w:themeColor="text1"/>
        </w:rPr>
      </w:pPr>
      <w:r w:rsidRPr="00E0332C">
        <w:rPr>
          <w:rFonts w:ascii="Arial Nova" w:hAnsi="Arial Nova"/>
          <w:color w:val="000000" w:themeColor="text1"/>
        </w:rPr>
        <w:t xml:space="preserve">Line 231: List any additional officers in the addendum. </w:t>
      </w:r>
    </w:p>
    <w:p w14:paraId="7C863040" w14:textId="77777777" w:rsidR="00E0332C" w:rsidRPr="00E0332C" w:rsidRDefault="00E0332C" w:rsidP="00E0332C">
      <w:pPr>
        <w:jc w:val="both"/>
        <w:rPr>
          <w:rFonts w:ascii="Arial Nova" w:hAnsi="Arial Nova"/>
          <w:color w:val="000000" w:themeColor="text1"/>
        </w:rPr>
      </w:pPr>
      <w:r w:rsidRPr="00E0332C">
        <w:rPr>
          <w:rFonts w:ascii="Arial Nova" w:hAnsi="Arial Nova"/>
          <w:color w:val="000000" w:themeColor="text1"/>
        </w:rPr>
        <w:t xml:space="preserve">Line 234: Fill in the month or months your elections will be held which must be a month a General Membership Meeting is held. </w:t>
      </w:r>
    </w:p>
    <w:p w14:paraId="42F5F086" w14:textId="77777777" w:rsidR="00E0332C" w:rsidRPr="00E0332C" w:rsidRDefault="00E0332C" w:rsidP="00E0332C">
      <w:pPr>
        <w:jc w:val="both"/>
        <w:rPr>
          <w:rFonts w:ascii="Arial Nova" w:hAnsi="Arial Nova"/>
          <w:color w:val="000000" w:themeColor="text1"/>
        </w:rPr>
      </w:pPr>
      <w:r w:rsidRPr="00E0332C">
        <w:rPr>
          <w:rFonts w:ascii="Arial Nova" w:hAnsi="Arial Nova"/>
          <w:color w:val="000000" w:themeColor="text1"/>
        </w:rPr>
        <w:t xml:space="preserve">Line 243: Fill in the date your elected officers will assume their positions. The PTA operational and fiscal years runs July 1 – June 30. </w:t>
      </w:r>
    </w:p>
    <w:p w14:paraId="70192675" w14:textId="77777777" w:rsidR="00E0332C" w:rsidRPr="00E0332C" w:rsidRDefault="00E0332C" w:rsidP="00E0332C">
      <w:pPr>
        <w:jc w:val="both"/>
        <w:rPr>
          <w:rFonts w:ascii="Arial Nova" w:hAnsi="Arial Nova"/>
          <w:color w:val="000000" w:themeColor="text1"/>
        </w:rPr>
      </w:pPr>
      <w:r w:rsidRPr="00E0332C">
        <w:rPr>
          <w:rFonts w:ascii="Arial Nova" w:hAnsi="Arial Nova"/>
          <w:color w:val="000000" w:themeColor="text1"/>
        </w:rPr>
        <w:t xml:space="preserve">Line 244: Fill in the length of the elected officer’s terms. </w:t>
      </w:r>
    </w:p>
    <w:p w14:paraId="0FE55848" w14:textId="77777777" w:rsidR="00E0332C" w:rsidRPr="00E0332C" w:rsidRDefault="00E0332C" w:rsidP="00E0332C">
      <w:pPr>
        <w:jc w:val="both"/>
        <w:rPr>
          <w:rFonts w:ascii="Arial Nova" w:hAnsi="Arial Nova"/>
          <w:color w:val="000000" w:themeColor="text1"/>
        </w:rPr>
      </w:pPr>
      <w:r w:rsidRPr="00E0332C">
        <w:rPr>
          <w:rFonts w:ascii="Arial Nova" w:hAnsi="Arial Nova"/>
          <w:color w:val="000000" w:themeColor="text1"/>
        </w:rPr>
        <w:t xml:space="preserve">Line 245: Fill in the maximum number of additional terms elected officers are allowed to serve. </w:t>
      </w:r>
    </w:p>
    <w:p w14:paraId="6C788CB5" w14:textId="77777777" w:rsidR="00E0332C" w:rsidRPr="00E0332C" w:rsidRDefault="00E0332C" w:rsidP="00E0332C">
      <w:pPr>
        <w:jc w:val="both"/>
        <w:rPr>
          <w:rFonts w:ascii="Arial Nova" w:hAnsi="Arial Nova"/>
          <w:color w:val="000000" w:themeColor="text1"/>
        </w:rPr>
      </w:pPr>
      <w:r w:rsidRPr="00E0332C">
        <w:rPr>
          <w:rFonts w:ascii="Arial Nova" w:hAnsi="Arial Nova"/>
          <w:color w:val="000000" w:themeColor="text1"/>
        </w:rPr>
        <w:t xml:space="preserve"> </w:t>
      </w:r>
    </w:p>
    <w:p w14:paraId="67BAF1B0" w14:textId="77777777" w:rsidR="00E0332C" w:rsidRPr="00E0332C" w:rsidRDefault="00E0332C" w:rsidP="00E0332C">
      <w:pPr>
        <w:keepNext/>
        <w:keepLines/>
        <w:jc w:val="both"/>
        <w:outlineLvl w:val="0"/>
        <w:rPr>
          <w:rFonts w:ascii="Arial Nova" w:eastAsiaTheme="majorEastAsia" w:hAnsi="Arial Nova" w:cstheme="majorBidi"/>
          <w:b/>
          <w:bCs/>
          <w:color w:val="000000" w:themeColor="text1"/>
          <w:szCs w:val="32"/>
        </w:rPr>
      </w:pPr>
      <w:r w:rsidRPr="00E0332C">
        <w:rPr>
          <w:rFonts w:ascii="Arial Nova" w:eastAsiaTheme="majorEastAsia" w:hAnsi="Arial Nova" w:cstheme="majorBidi"/>
          <w:b/>
          <w:bCs/>
          <w:color w:val="000000" w:themeColor="text1"/>
          <w:szCs w:val="32"/>
        </w:rPr>
        <w:t xml:space="preserve">Page 9: Article VIII: Executive Committee, Section </w:t>
      </w:r>
      <w:proofErr w:type="spellStart"/>
      <w:r w:rsidRPr="00E0332C">
        <w:rPr>
          <w:rFonts w:ascii="Arial Nova" w:eastAsiaTheme="majorEastAsia" w:hAnsi="Arial Nova" w:cstheme="majorBidi"/>
          <w:b/>
          <w:bCs/>
          <w:color w:val="000000" w:themeColor="text1"/>
          <w:szCs w:val="32"/>
        </w:rPr>
        <w:t>4B</w:t>
      </w:r>
      <w:proofErr w:type="spellEnd"/>
      <w:r w:rsidRPr="00E0332C">
        <w:rPr>
          <w:rFonts w:ascii="Arial Nova" w:eastAsiaTheme="majorEastAsia" w:hAnsi="Arial Nova" w:cstheme="majorBidi"/>
          <w:b/>
          <w:bCs/>
          <w:color w:val="000000" w:themeColor="text1"/>
          <w:szCs w:val="32"/>
        </w:rPr>
        <w:t xml:space="preserve">. Meetings </w:t>
      </w:r>
    </w:p>
    <w:p w14:paraId="09D6E98C" w14:textId="77777777" w:rsidR="00E0332C" w:rsidRPr="00E0332C" w:rsidRDefault="00E0332C" w:rsidP="00E0332C">
      <w:pPr>
        <w:jc w:val="both"/>
        <w:rPr>
          <w:rFonts w:ascii="Arial Nova" w:hAnsi="Arial Nova"/>
          <w:color w:val="000000" w:themeColor="text1"/>
        </w:rPr>
      </w:pPr>
      <w:r w:rsidRPr="00E0332C">
        <w:rPr>
          <w:rFonts w:ascii="Arial Nova" w:hAnsi="Arial Nova"/>
          <w:color w:val="000000" w:themeColor="text1"/>
        </w:rPr>
        <w:t xml:space="preserve">Line 362: Fill in the number of days’ notice that will be provided to the Executive Committee members in the event of a special meeting of the committee. </w:t>
      </w:r>
    </w:p>
    <w:p w14:paraId="14CA55F6" w14:textId="77777777" w:rsidR="00E0332C" w:rsidRPr="00E0332C" w:rsidRDefault="00E0332C" w:rsidP="00E0332C">
      <w:pPr>
        <w:jc w:val="both"/>
        <w:rPr>
          <w:rFonts w:ascii="Arial Nova" w:hAnsi="Arial Nova"/>
          <w:color w:val="000000" w:themeColor="text1"/>
        </w:rPr>
      </w:pPr>
      <w:r w:rsidRPr="00E0332C">
        <w:rPr>
          <w:rFonts w:ascii="Arial Nova" w:hAnsi="Arial Nova"/>
          <w:color w:val="000000" w:themeColor="text1"/>
        </w:rPr>
        <w:t xml:space="preserve"> </w:t>
      </w:r>
    </w:p>
    <w:p w14:paraId="31507764" w14:textId="77777777" w:rsidR="00E0332C" w:rsidRPr="00E0332C" w:rsidRDefault="00E0332C" w:rsidP="00E0332C">
      <w:pPr>
        <w:keepNext/>
        <w:keepLines/>
        <w:jc w:val="both"/>
        <w:outlineLvl w:val="0"/>
        <w:rPr>
          <w:rFonts w:ascii="Arial Nova" w:eastAsiaTheme="majorEastAsia" w:hAnsi="Arial Nova" w:cstheme="majorBidi"/>
          <w:b/>
          <w:bCs/>
          <w:color w:val="000000" w:themeColor="text1"/>
          <w:szCs w:val="32"/>
        </w:rPr>
      </w:pPr>
      <w:r w:rsidRPr="00E0332C">
        <w:rPr>
          <w:rFonts w:ascii="Arial Nova" w:eastAsiaTheme="majorEastAsia" w:hAnsi="Arial Nova" w:cstheme="majorBidi"/>
          <w:b/>
          <w:bCs/>
          <w:color w:val="000000" w:themeColor="text1"/>
          <w:szCs w:val="32"/>
        </w:rPr>
        <w:t xml:space="preserve">Page 10: Article IX: Board of Directors, Section </w:t>
      </w:r>
      <w:proofErr w:type="spellStart"/>
      <w:r w:rsidRPr="00E0332C">
        <w:rPr>
          <w:rFonts w:ascii="Arial Nova" w:eastAsiaTheme="majorEastAsia" w:hAnsi="Arial Nova" w:cstheme="majorBidi"/>
          <w:b/>
          <w:bCs/>
          <w:color w:val="000000" w:themeColor="text1"/>
          <w:szCs w:val="32"/>
        </w:rPr>
        <w:t>5B</w:t>
      </w:r>
      <w:proofErr w:type="spellEnd"/>
      <w:r w:rsidRPr="00E0332C">
        <w:rPr>
          <w:rFonts w:ascii="Arial Nova" w:eastAsiaTheme="majorEastAsia" w:hAnsi="Arial Nova" w:cstheme="majorBidi"/>
          <w:b/>
          <w:bCs/>
          <w:color w:val="000000" w:themeColor="text1"/>
          <w:szCs w:val="32"/>
        </w:rPr>
        <w:t xml:space="preserve">. Meetings </w:t>
      </w:r>
    </w:p>
    <w:p w14:paraId="7700F391" w14:textId="77777777" w:rsidR="00E0332C" w:rsidRPr="00E0332C" w:rsidRDefault="00E0332C" w:rsidP="00E0332C">
      <w:pPr>
        <w:jc w:val="both"/>
        <w:rPr>
          <w:rFonts w:ascii="Arial Nova" w:hAnsi="Arial Nova"/>
          <w:color w:val="000000" w:themeColor="text1"/>
        </w:rPr>
      </w:pPr>
      <w:r w:rsidRPr="00E0332C">
        <w:rPr>
          <w:rFonts w:ascii="Arial Nova" w:hAnsi="Arial Nova"/>
          <w:color w:val="000000" w:themeColor="text1"/>
        </w:rPr>
        <w:t xml:space="preserve">Line 409: Fill in the number of days’ notice that will be provided to Board of Director members in the event of a special meeting of the board. </w:t>
      </w:r>
    </w:p>
    <w:p w14:paraId="7A8D0360" w14:textId="77777777" w:rsidR="00E0332C" w:rsidRPr="00E0332C" w:rsidRDefault="00E0332C" w:rsidP="00E0332C">
      <w:pPr>
        <w:jc w:val="both"/>
        <w:rPr>
          <w:rFonts w:ascii="Arial Nova" w:hAnsi="Arial Nova"/>
          <w:color w:val="000000" w:themeColor="text1"/>
        </w:rPr>
      </w:pPr>
      <w:r w:rsidRPr="00E0332C">
        <w:rPr>
          <w:rFonts w:ascii="Arial Nova" w:hAnsi="Arial Nova"/>
          <w:color w:val="000000" w:themeColor="text1"/>
        </w:rPr>
        <w:t xml:space="preserve"> </w:t>
      </w:r>
    </w:p>
    <w:p w14:paraId="0EC763E7" w14:textId="77777777" w:rsidR="00E0332C" w:rsidRPr="00E0332C" w:rsidRDefault="00E0332C" w:rsidP="00E0332C">
      <w:pPr>
        <w:keepNext/>
        <w:keepLines/>
        <w:jc w:val="both"/>
        <w:outlineLvl w:val="0"/>
        <w:rPr>
          <w:rFonts w:ascii="Arial Nova" w:eastAsiaTheme="majorEastAsia" w:hAnsi="Arial Nova" w:cstheme="majorBidi"/>
          <w:b/>
          <w:bCs/>
          <w:color w:val="000000" w:themeColor="text1"/>
          <w:szCs w:val="32"/>
        </w:rPr>
      </w:pPr>
      <w:r w:rsidRPr="00E0332C">
        <w:rPr>
          <w:rFonts w:ascii="Arial Nova" w:eastAsiaTheme="majorEastAsia" w:hAnsi="Arial Nova" w:cstheme="majorBidi"/>
          <w:b/>
          <w:bCs/>
          <w:color w:val="000000" w:themeColor="text1"/>
          <w:szCs w:val="32"/>
        </w:rPr>
        <w:t xml:space="preserve">Page 11: Article X: Committees, Section 5. Nominating Committee </w:t>
      </w:r>
    </w:p>
    <w:p w14:paraId="1250494C" w14:textId="77777777" w:rsidR="00E0332C" w:rsidRPr="00E0332C" w:rsidRDefault="00E0332C" w:rsidP="00E0332C">
      <w:pPr>
        <w:jc w:val="both"/>
        <w:rPr>
          <w:rFonts w:ascii="Arial Nova" w:hAnsi="Arial Nova"/>
          <w:color w:val="000000" w:themeColor="text1"/>
        </w:rPr>
      </w:pPr>
      <w:r w:rsidRPr="00E0332C">
        <w:rPr>
          <w:rFonts w:ascii="Arial Nova" w:hAnsi="Arial Nova"/>
          <w:color w:val="000000" w:themeColor="text1"/>
        </w:rPr>
        <w:t xml:space="preserve">Line 453: Designate the number of members for the Nominating Committee (no less than three members and an uneven number). </w:t>
      </w:r>
    </w:p>
    <w:p w14:paraId="2D189AD0" w14:textId="77777777" w:rsidR="00E0332C" w:rsidRPr="00E0332C" w:rsidRDefault="00E0332C" w:rsidP="00E0332C">
      <w:pPr>
        <w:jc w:val="both"/>
        <w:rPr>
          <w:rFonts w:ascii="Arial Nova" w:hAnsi="Arial Nova"/>
          <w:color w:val="000000" w:themeColor="text1"/>
        </w:rPr>
      </w:pPr>
      <w:r w:rsidRPr="00E0332C">
        <w:rPr>
          <w:rFonts w:ascii="Arial Nova" w:hAnsi="Arial Nova"/>
          <w:color w:val="000000" w:themeColor="text1"/>
        </w:rPr>
        <w:t xml:space="preserve">Line 458: Fill in the month or months the Nominating Committee reports at the General Membership meeting in which elections will be held. </w:t>
      </w:r>
    </w:p>
    <w:p w14:paraId="23F7EBDD" w14:textId="77777777" w:rsidR="00E0332C" w:rsidRPr="00E0332C" w:rsidRDefault="00E0332C" w:rsidP="00E0332C">
      <w:pPr>
        <w:jc w:val="both"/>
        <w:rPr>
          <w:rFonts w:ascii="Arial Nova" w:hAnsi="Arial Nova"/>
          <w:color w:val="000000" w:themeColor="text1"/>
        </w:rPr>
      </w:pPr>
      <w:r w:rsidRPr="00E0332C">
        <w:rPr>
          <w:rFonts w:ascii="Arial Nova" w:hAnsi="Arial Nova"/>
          <w:color w:val="000000" w:themeColor="text1"/>
        </w:rPr>
        <w:t xml:space="preserve"> </w:t>
      </w:r>
    </w:p>
    <w:p w14:paraId="79205001" w14:textId="77777777" w:rsidR="00E0332C" w:rsidRPr="00E0332C" w:rsidRDefault="00E0332C" w:rsidP="00E0332C">
      <w:pPr>
        <w:keepNext/>
        <w:keepLines/>
        <w:jc w:val="both"/>
        <w:outlineLvl w:val="0"/>
        <w:rPr>
          <w:rFonts w:ascii="Arial Nova" w:eastAsiaTheme="majorEastAsia" w:hAnsi="Arial Nova" w:cstheme="majorBidi"/>
          <w:b/>
          <w:bCs/>
          <w:color w:val="000000" w:themeColor="text1"/>
          <w:szCs w:val="32"/>
        </w:rPr>
      </w:pPr>
      <w:r w:rsidRPr="00E0332C">
        <w:rPr>
          <w:rFonts w:ascii="Arial Nova" w:eastAsiaTheme="majorEastAsia" w:hAnsi="Arial Nova" w:cstheme="majorBidi"/>
          <w:b/>
          <w:bCs/>
          <w:color w:val="000000" w:themeColor="text1"/>
          <w:szCs w:val="32"/>
        </w:rPr>
        <w:t xml:space="preserve">Page 12: Article XI: General Membership Meetings </w:t>
      </w:r>
    </w:p>
    <w:p w14:paraId="67AA2495" w14:textId="77777777" w:rsidR="00E0332C" w:rsidRPr="00E0332C" w:rsidRDefault="00E0332C" w:rsidP="00E0332C">
      <w:pPr>
        <w:jc w:val="both"/>
        <w:rPr>
          <w:rFonts w:ascii="Arial Nova" w:hAnsi="Arial Nova"/>
          <w:color w:val="000000" w:themeColor="text1"/>
        </w:rPr>
      </w:pPr>
      <w:r w:rsidRPr="00E0332C">
        <w:rPr>
          <w:rFonts w:ascii="Arial Nova" w:hAnsi="Arial Nova"/>
          <w:color w:val="000000" w:themeColor="text1"/>
        </w:rPr>
        <w:t xml:space="preserve">Line 473: Section 1. Meeting Dates. Fill in the months your unit will hold general membership meetings. Be sure </w:t>
      </w:r>
      <w:r w:rsidRPr="00E0332C">
        <w:rPr>
          <w:rFonts w:ascii="Arial Nova" w:hAnsi="Arial Nova"/>
          <w:color w:val="000000" w:themeColor="text1"/>
        </w:rPr>
        <w:lastRenderedPageBreak/>
        <w:t xml:space="preserve">to include the month/months your election is held. </w:t>
      </w:r>
    </w:p>
    <w:p w14:paraId="054A4977" w14:textId="77777777" w:rsidR="00E0332C" w:rsidRPr="00E0332C" w:rsidRDefault="00E0332C" w:rsidP="00E0332C">
      <w:pPr>
        <w:jc w:val="both"/>
        <w:rPr>
          <w:rFonts w:ascii="Arial Nova" w:hAnsi="Arial Nova"/>
          <w:color w:val="000000" w:themeColor="text1"/>
        </w:rPr>
      </w:pPr>
      <w:r w:rsidRPr="00E0332C">
        <w:rPr>
          <w:rFonts w:ascii="Arial Nova" w:hAnsi="Arial Nova"/>
          <w:color w:val="000000" w:themeColor="text1"/>
        </w:rPr>
        <w:t xml:space="preserve">Line 480. Section 3. Quorum. Fill in a quorum of at least twice the number of officers listed in Article VI: Officers and Their Elections, Section 3 and any additional officers listed by your unit in the addendum, plus one. This is to prevent the perception that the officers could conduct business of the association by themselves. </w:t>
      </w:r>
    </w:p>
    <w:p w14:paraId="0DF10BD6" w14:textId="77777777" w:rsidR="00E0332C" w:rsidRPr="00E0332C" w:rsidRDefault="00E0332C" w:rsidP="00E0332C">
      <w:pPr>
        <w:jc w:val="both"/>
        <w:rPr>
          <w:rFonts w:ascii="Arial Nova" w:hAnsi="Arial Nova"/>
          <w:color w:val="000000" w:themeColor="text1"/>
        </w:rPr>
      </w:pPr>
      <w:r w:rsidRPr="00E0332C">
        <w:rPr>
          <w:rFonts w:ascii="Arial Nova" w:hAnsi="Arial Nova"/>
          <w:color w:val="000000" w:themeColor="text1"/>
        </w:rPr>
        <w:t xml:space="preserve">Line 482. Elections Meeting. Fill in the month or months your elections will be held. This must be a month or months a General Membership Meeting is held. </w:t>
      </w:r>
    </w:p>
    <w:p w14:paraId="735FCDA8" w14:textId="77777777" w:rsidR="00E0332C" w:rsidRPr="00E0332C" w:rsidRDefault="00E0332C" w:rsidP="00E0332C">
      <w:pPr>
        <w:jc w:val="both"/>
        <w:rPr>
          <w:rFonts w:ascii="Arial Nova" w:hAnsi="Arial Nova"/>
          <w:color w:val="000000" w:themeColor="text1"/>
        </w:rPr>
      </w:pPr>
      <w:r w:rsidRPr="00E0332C">
        <w:rPr>
          <w:rFonts w:ascii="Arial Nova" w:hAnsi="Arial Nova"/>
          <w:color w:val="000000" w:themeColor="text1"/>
        </w:rPr>
        <w:t xml:space="preserve"> </w:t>
      </w:r>
    </w:p>
    <w:p w14:paraId="3D6199B9" w14:textId="77777777" w:rsidR="00E0332C" w:rsidRPr="00E0332C" w:rsidRDefault="00E0332C" w:rsidP="00E0332C">
      <w:pPr>
        <w:jc w:val="both"/>
        <w:rPr>
          <w:rFonts w:ascii="Arial Nova" w:hAnsi="Arial Nova"/>
          <w:color w:val="000000" w:themeColor="text1"/>
        </w:rPr>
      </w:pPr>
      <w:r w:rsidRPr="00E0332C">
        <w:rPr>
          <w:rFonts w:ascii="Arial Nova" w:hAnsi="Arial Nova"/>
          <w:b/>
          <w:color w:val="000000" w:themeColor="text1"/>
        </w:rPr>
        <w:t xml:space="preserve">Page 13: Addendum. </w:t>
      </w:r>
      <w:r w:rsidRPr="00E0332C">
        <w:rPr>
          <w:rFonts w:ascii="Arial Nova" w:hAnsi="Arial Nova"/>
          <w:color w:val="000000" w:themeColor="text1"/>
        </w:rPr>
        <w:t xml:space="preserve">List any changes made to the Bylaws other than the information inserted in the blanks. Please include the page number plus article and section number when listing the changes. An example: </w:t>
      </w:r>
    </w:p>
    <w:p w14:paraId="64531310" w14:textId="77777777" w:rsidR="00E0332C" w:rsidRPr="00E0332C" w:rsidRDefault="00E0332C" w:rsidP="00E0332C">
      <w:pPr>
        <w:ind w:left="720"/>
        <w:jc w:val="both"/>
        <w:rPr>
          <w:rFonts w:ascii="Arial Nova" w:hAnsi="Arial Nova"/>
          <w:color w:val="000000" w:themeColor="text1"/>
        </w:rPr>
      </w:pPr>
      <w:r w:rsidRPr="00E0332C">
        <w:rPr>
          <w:rFonts w:ascii="Arial Nova" w:hAnsi="Arial Nova"/>
          <w:b/>
          <w:color w:val="000000" w:themeColor="text1"/>
        </w:rPr>
        <w:t>Page 12, Article XI, Section 4. Elections meeting</w:t>
      </w:r>
      <w:r w:rsidRPr="00E0332C">
        <w:rPr>
          <w:rFonts w:ascii="Arial Nova" w:hAnsi="Arial Nova"/>
          <w:color w:val="000000" w:themeColor="text1"/>
        </w:rPr>
        <w:t xml:space="preserve">. </w:t>
      </w:r>
      <w:r w:rsidRPr="00E0332C">
        <w:rPr>
          <w:rFonts w:ascii="Arial Nova" w:hAnsi="Arial Nova"/>
          <w:b/>
          <w:color w:val="000000" w:themeColor="text1"/>
        </w:rPr>
        <w:t xml:space="preserve">Current wording: </w:t>
      </w:r>
    </w:p>
    <w:p w14:paraId="620F4A3E" w14:textId="77777777" w:rsidR="00E0332C" w:rsidRPr="00E0332C" w:rsidRDefault="00E0332C" w:rsidP="00E0332C">
      <w:pPr>
        <w:ind w:left="720"/>
        <w:jc w:val="both"/>
        <w:rPr>
          <w:rFonts w:ascii="Arial Nova" w:hAnsi="Arial Nova"/>
          <w:color w:val="000000" w:themeColor="text1"/>
        </w:rPr>
      </w:pPr>
      <w:r w:rsidRPr="00E0332C">
        <w:rPr>
          <w:rFonts w:ascii="Arial Nova" w:hAnsi="Arial Nova"/>
          <w:color w:val="000000" w:themeColor="text1"/>
        </w:rPr>
        <w:t xml:space="preserve">The annual elections meeting shall be held in the month of April. </w:t>
      </w:r>
    </w:p>
    <w:p w14:paraId="7FA008E8" w14:textId="77777777" w:rsidR="00E0332C" w:rsidRPr="00E0332C" w:rsidRDefault="00E0332C" w:rsidP="00E0332C">
      <w:pPr>
        <w:ind w:left="720"/>
        <w:jc w:val="both"/>
        <w:rPr>
          <w:rFonts w:ascii="Arial Nova" w:hAnsi="Arial Nova"/>
          <w:color w:val="000000" w:themeColor="text1"/>
        </w:rPr>
      </w:pPr>
      <w:r w:rsidRPr="00E0332C">
        <w:rPr>
          <w:rFonts w:ascii="Arial Nova" w:hAnsi="Arial Nova"/>
          <w:color w:val="000000" w:themeColor="text1"/>
        </w:rPr>
        <w:t xml:space="preserve"> </w:t>
      </w:r>
    </w:p>
    <w:p w14:paraId="3982AB10" w14:textId="77777777" w:rsidR="00E0332C" w:rsidRPr="00E0332C" w:rsidRDefault="00E0332C" w:rsidP="00E0332C">
      <w:pPr>
        <w:ind w:left="720"/>
        <w:jc w:val="both"/>
        <w:rPr>
          <w:rFonts w:ascii="Arial Nova" w:hAnsi="Arial Nova"/>
          <w:color w:val="000000" w:themeColor="text1"/>
        </w:rPr>
      </w:pPr>
      <w:r w:rsidRPr="00E0332C">
        <w:rPr>
          <w:rFonts w:ascii="Arial Nova" w:hAnsi="Arial Nova"/>
          <w:b/>
          <w:color w:val="000000" w:themeColor="text1"/>
        </w:rPr>
        <w:t xml:space="preserve">The proposed change will be to: </w:t>
      </w:r>
    </w:p>
    <w:p w14:paraId="64E9452D" w14:textId="77777777" w:rsidR="00E0332C" w:rsidRPr="00E0332C" w:rsidRDefault="00E0332C" w:rsidP="00E0332C">
      <w:pPr>
        <w:ind w:left="720"/>
        <w:jc w:val="both"/>
        <w:rPr>
          <w:rFonts w:ascii="Arial Nova" w:hAnsi="Arial Nova"/>
          <w:color w:val="000000" w:themeColor="text1"/>
        </w:rPr>
      </w:pPr>
      <w:r w:rsidRPr="00E0332C">
        <w:rPr>
          <w:rFonts w:ascii="Arial Nova" w:hAnsi="Arial Nova"/>
          <w:color w:val="000000" w:themeColor="text1"/>
        </w:rPr>
        <w:t xml:space="preserve">The annual elections meeting shall be held in the month of May. </w:t>
      </w:r>
    </w:p>
    <w:p w14:paraId="640FAA4F" w14:textId="77777777" w:rsidR="00E0332C" w:rsidRPr="00E0332C" w:rsidRDefault="00E0332C" w:rsidP="00E0332C">
      <w:pPr>
        <w:jc w:val="both"/>
        <w:rPr>
          <w:rFonts w:ascii="Arial Nova" w:hAnsi="Arial Nova"/>
          <w:color w:val="000000" w:themeColor="text1"/>
        </w:rPr>
      </w:pPr>
      <w:r w:rsidRPr="00E0332C">
        <w:rPr>
          <w:rFonts w:ascii="Arial Nova" w:hAnsi="Arial Nova"/>
          <w:color w:val="000000" w:themeColor="text1"/>
        </w:rPr>
        <w:t xml:space="preserve">  </w:t>
      </w:r>
    </w:p>
    <w:p w14:paraId="4805862B" w14:textId="77777777" w:rsidR="00E0332C" w:rsidRPr="00E0332C" w:rsidRDefault="00E0332C" w:rsidP="00E0332C">
      <w:pPr>
        <w:jc w:val="both"/>
        <w:rPr>
          <w:rFonts w:ascii="Arial Nova" w:hAnsi="Arial Nova"/>
          <w:bCs/>
          <w:color w:val="000000" w:themeColor="text1"/>
        </w:rPr>
      </w:pPr>
      <w:r w:rsidRPr="00E0332C">
        <w:rPr>
          <w:rFonts w:ascii="Arial Nova" w:hAnsi="Arial Nova"/>
          <w:b/>
          <w:color w:val="000000" w:themeColor="text1"/>
        </w:rPr>
        <w:t xml:space="preserve">Questions? </w:t>
      </w:r>
      <w:r w:rsidRPr="00E0332C">
        <w:rPr>
          <w:rFonts w:ascii="Arial Nova" w:hAnsi="Arial Nova"/>
          <w:bCs/>
          <w:color w:val="000000" w:themeColor="text1"/>
        </w:rPr>
        <w:t>Send a note to bylaws@louisianapta.org.</w:t>
      </w:r>
    </w:p>
    <w:p w14:paraId="08BAF23A" w14:textId="77777777" w:rsidR="00B77152" w:rsidRPr="00B870EB" w:rsidRDefault="00A9722D" w:rsidP="00B870EB"/>
    <w:sectPr w:rsidR="00B77152" w:rsidRPr="00B870EB" w:rsidSect="00D055E1">
      <w:pgSz w:w="12240" w:h="15840"/>
      <w:pgMar w:top="72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37197"/>
    <w:multiLevelType w:val="hybridMultilevel"/>
    <w:tmpl w:val="F524011E"/>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BA7BB2"/>
    <w:multiLevelType w:val="hybridMultilevel"/>
    <w:tmpl w:val="723E310A"/>
    <w:lvl w:ilvl="0" w:tplc="04090003">
      <w:start w:val="1"/>
      <w:numFmt w:val="bullet"/>
      <w:lvlText w:val="o"/>
      <w:lvlJc w:val="left"/>
      <w:pPr>
        <w:ind w:left="1080" w:hanging="360"/>
      </w:pPr>
      <w:rPr>
        <w:rFonts w:ascii="Courier New" w:hAnsi="Courier New" w:cs="Courier New"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1EC400C6"/>
    <w:multiLevelType w:val="hybridMultilevel"/>
    <w:tmpl w:val="C13CD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AD2A72"/>
    <w:multiLevelType w:val="hybridMultilevel"/>
    <w:tmpl w:val="23AAA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731C88"/>
    <w:multiLevelType w:val="hybridMultilevel"/>
    <w:tmpl w:val="62B2E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247BD7"/>
    <w:multiLevelType w:val="hybridMultilevel"/>
    <w:tmpl w:val="55BC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0D6BD8"/>
    <w:multiLevelType w:val="hybridMultilevel"/>
    <w:tmpl w:val="3C724694"/>
    <w:lvl w:ilvl="0" w:tplc="FFFFFFFF">
      <w:start w:val="1"/>
      <w:numFmt w:val="ideographDigital"/>
      <w:lvlText w:val=""/>
      <w:lvlJc w:val="left"/>
    </w:lvl>
    <w:lvl w:ilvl="1" w:tplc="0409001B">
      <w:start w:val="1"/>
      <w:numFmt w:val="lowerRoman"/>
      <w:lvlText w:val="%2."/>
      <w:lvlJc w:val="right"/>
      <w:pPr>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9337601"/>
    <w:multiLevelType w:val="hybridMultilevel"/>
    <w:tmpl w:val="CD468D8C"/>
    <w:lvl w:ilvl="0" w:tplc="92B22662">
      <w:numFmt w:val="bullet"/>
      <w:lvlText w:val=""/>
      <w:lvlJc w:val="left"/>
      <w:pPr>
        <w:ind w:left="720" w:hanging="360"/>
      </w:pPr>
      <w:rPr>
        <w:rFonts w:ascii="Wingdings" w:eastAsia="Wingdings" w:hAnsi="Wingdings" w:cs="Wingdings" w:hint="default"/>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3E526C"/>
    <w:multiLevelType w:val="hybridMultilevel"/>
    <w:tmpl w:val="6D0241E4"/>
    <w:lvl w:ilvl="0" w:tplc="92B22662">
      <w:numFmt w:val="bullet"/>
      <w:lvlText w:val=""/>
      <w:lvlJc w:val="left"/>
      <w:pPr>
        <w:ind w:left="720" w:hanging="360"/>
      </w:pPr>
      <w:rPr>
        <w:rFonts w:ascii="Wingdings" w:eastAsia="Wingdings" w:hAnsi="Wingdings" w:cs="Wingdings" w:hint="default"/>
        <w:w w:val="100"/>
        <w:sz w:val="24"/>
        <w:szCs w:val="24"/>
        <w:lang w:val="en-US" w:eastAsia="en-US" w:bidi="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C32587B"/>
    <w:multiLevelType w:val="hybridMultilevel"/>
    <w:tmpl w:val="FBD4B42E"/>
    <w:lvl w:ilvl="0" w:tplc="FD02DD5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53176E96"/>
    <w:multiLevelType w:val="hybridMultilevel"/>
    <w:tmpl w:val="712E6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817D41"/>
    <w:multiLevelType w:val="hybridMultilevel"/>
    <w:tmpl w:val="E6223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B91D20"/>
    <w:multiLevelType w:val="hybridMultilevel"/>
    <w:tmpl w:val="1C322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0C146B"/>
    <w:multiLevelType w:val="hybridMultilevel"/>
    <w:tmpl w:val="00564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9E6B87"/>
    <w:multiLevelType w:val="hybridMultilevel"/>
    <w:tmpl w:val="C4A6B15E"/>
    <w:lvl w:ilvl="0" w:tplc="F8EC10FA">
      <w:numFmt w:val="bullet"/>
      <w:lvlText w:val=""/>
      <w:lvlJc w:val="left"/>
      <w:pPr>
        <w:ind w:left="1588" w:hanging="360"/>
      </w:pPr>
      <w:rPr>
        <w:rFonts w:ascii="Symbol" w:eastAsia="Symbol" w:hAnsi="Symbol" w:cs="Symbol" w:hint="default"/>
        <w:w w:val="100"/>
        <w:sz w:val="24"/>
        <w:szCs w:val="24"/>
        <w:lang w:val="en-US" w:eastAsia="en-US" w:bidi="en-US"/>
      </w:rPr>
    </w:lvl>
    <w:lvl w:ilvl="1" w:tplc="8A44DB76">
      <w:numFmt w:val="bullet"/>
      <w:lvlText w:val="•"/>
      <w:lvlJc w:val="left"/>
      <w:pPr>
        <w:ind w:left="2534" w:hanging="360"/>
      </w:pPr>
      <w:rPr>
        <w:rFonts w:hint="default"/>
        <w:lang w:val="en-US" w:eastAsia="en-US" w:bidi="en-US"/>
      </w:rPr>
    </w:lvl>
    <w:lvl w:ilvl="2" w:tplc="FA7AAB10">
      <w:numFmt w:val="bullet"/>
      <w:lvlText w:val="•"/>
      <w:lvlJc w:val="left"/>
      <w:pPr>
        <w:ind w:left="3488" w:hanging="360"/>
      </w:pPr>
      <w:rPr>
        <w:rFonts w:hint="default"/>
        <w:lang w:val="en-US" w:eastAsia="en-US" w:bidi="en-US"/>
      </w:rPr>
    </w:lvl>
    <w:lvl w:ilvl="3" w:tplc="FD18216E">
      <w:numFmt w:val="bullet"/>
      <w:lvlText w:val="•"/>
      <w:lvlJc w:val="left"/>
      <w:pPr>
        <w:ind w:left="4442" w:hanging="360"/>
      </w:pPr>
      <w:rPr>
        <w:rFonts w:hint="default"/>
        <w:lang w:val="en-US" w:eastAsia="en-US" w:bidi="en-US"/>
      </w:rPr>
    </w:lvl>
    <w:lvl w:ilvl="4" w:tplc="01FA12F8">
      <w:numFmt w:val="bullet"/>
      <w:lvlText w:val="•"/>
      <w:lvlJc w:val="left"/>
      <w:pPr>
        <w:ind w:left="5396" w:hanging="360"/>
      </w:pPr>
      <w:rPr>
        <w:rFonts w:hint="default"/>
        <w:lang w:val="en-US" w:eastAsia="en-US" w:bidi="en-US"/>
      </w:rPr>
    </w:lvl>
    <w:lvl w:ilvl="5" w:tplc="30DA737E">
      <w:numFmt w:val="bullet"/>
      <w:lvlText w:val="•"/>
      <w:lvlJc w:val="left"/>
      <w:pPr>
        <w:ind w:left="6350" w:hanging="360"/>
      </w:pPr>
      <w:rPr>
        <w:rFonts w:hint="default"/>
        <w:lang w:val="en-US" w:eastAsia="en-US" w:bidi="en-US"/>
      </w:rPr>
    </w:lvl>
    <w:lvl w:ilvl="6" w:tplc="3DC2BD18">
      <w:numFmt w:val="bullet"/>
      <w:lvlText w:val="•"/>
      <w:lvlJc w:val="left"/>
      <w:pPr>
        <w:ind w:left="7304" w:hanging="360"/>
      </w:pPr>
      <w:rPr>
        <w:rFonts w:hint="default"/>
        <w:lang w:val="en-US" w:eastAsia="en-US" w:bidi="en-US"/>
      </w:rPr>
    </w:lvl>
    <w:lvl w:ilvl="7" w:tplc="B2665ECE">
      <w:numFmt w:val="bullet"/>
      <w:lvlText w:val="•"/>
      <w:lvlJc w:val="left"/>
      <w:pPr>
        <w:ind w:left="8258" w:hanging="360"/>
      </w:pPr>
      <w:rPr>
        <w:rFonts w:hint="default"/>
        <w:lang w:val="en-US" w:eastAsia="en-US" w:bidi="en-US"/>
      </w:rPr>
    </w:lvl>
    <w:lvl w:ilvl="8" w:tplc="7F72D13C">
      <w:numFmt w:val="bullet"/>
      <w:lvlText w:val="•"/>
      <w:lvlJc w:val="left"/>
      <w:pPr>
        <w:ind w:left="9212" w:hanging="360"/>
      </w:pPr>
      <w:rPr>
        <w:rFonts w:hint="default"/>
        <w:lang w:val="en-US" w:eastAsia="en-US" w:bidi="en-US"/>
      </w:rPr>
    </w:lvl>
  </w:abstractNum>
  <w:abstractNum w:abstractNumId="15" w15:restartNumberingAfterBreak="0">
    <w:nsid w:val="7241693A"/>
    <w:multiLevelType w:val="hybridMultilevel"/>
    <w:tmpl w:val="37EE3488"/>
    <w:lvl w:ilvl="0" w:tplc="C026F924">
      <w:numFmt w:val="bullet"/>
      <w:lvlText w:val=""/>
      <w:lvlJc w:val="left"/>
      <w:pPr>
        <w:ind w:left="1876" w:hanging="360"/>
      </w:pPr>
      <w:rPr>
        <w:rFonts w:ascii="Symbol" w:eastAsia="Symbol" w:hAnsi="Symbol" w:cs="Symbol" w:hint="default"/>
        <w:w w:val="100"/>
        <w:sz w:val="24"/>
        <w:szCs w:val="24"/>
        <w:lang w:val="en-US" w:eastAsia="en-US" w:bidi="en-US"/>
      </w:rPr>
    </w:lvl>
    <w:lvl w:ilvl="1" w:tplc="A50C2C34">
      <w:numFmt w:val="bullet"/>
      <w:lvlText w:val="•"/>
      <w:lvlJc w:val="left"/>
      <w:pPr>
        <w:ind w:left="2804" w:hanging="360"/>
      </w:pPr>
      <w:rPr>
        <w:rFonts w:hint="default"/>
        <w:lang w:val="en-US" w:eastAsia="en-US" w:bidi="en-US"/>
      </w:rPr>
    </w:lvl>
    <w:lvl w:ilvl="2" w:tplc="49640366">
      <w:numFmt w:val="bullet"/>
      <w:lvlText w:val="•"/>
      <w:lvlJc w:val="left"/>
      <w:pPr>
        <w:ind w:left="3728" w:hanging="360"/>
      </w:pPr>
      <w:rPr>
        <w:rFonts w:hint="default"/>
        <w:lang w:val="en-US" w:eastAsia="en-US" w:bidi="en-US"/>
      </w:rPr>
    </w:lvl>
    <w:lvl w:ilvl="3" w:tplc="97BEC38E">
      <w:numFmt w:val="bullet"/>
      <w:lvlText w:val="•"/>
      <w:lvlJc w:val="left"/>
      <w:pPr>
        <w:ind w:left="4652" w:hanging="360"/>
      </w:pPr>
      <w:rPr>
        <w:rFonts w:hint="default"/>
        <w:lang w:val="en-US" w:eastAsia="en-US" w:bidi="en-US"/>
      </w:rPr>
    </w:lvl>
    <w:lvl w:ilvl="4" w:tplc="B9DCBA1C">
      <w:numFmt w:val="bullet"/>
      <w:lvlText w:val="•"/>
      <w:lvlJc w:val="left"/>
      <w:pPr>
        <w:ind w:left="5576" w:hanging="360"/>
      </w:pPr>
      <w:rPr>
        <w:rFonts w:hint="default"/>
        <w:lang w:val="en-US" w:eastAsia="en-US" w:bidi="en-US"/>
      </w:rPr>
    </w:lvl>
    <w:lvl w:ilvl="5" w:tplc="34EA77BC">
      <w:numFmt w:val="bullet"/>
      <w:lvlText w:val="•"/>
      <w:lvlJc w:val="left"/>
      <w:pPr>
        <w:ind w:left="6500" w:hanging="360"/>
      </w:pPr>
      <w:rPr>
        <w:rFonts w:hint="default"/>
        <w:lang w:val="en-US" w:eastAsia="en-US" w:bidi="en-US"/>
      </w:rPr>
    </w:lvl>
    <w:lvl w:ilvl="6" w:tplc="EF589F46">
      <w:numFmt w:val="bullet"/>
      <w:lvlText w:val="•"/>
      <w:lvlJc w:val="left"/>
      <w:pPr>
        <w:ind w:left="7424" w:hanging="360"/>
      </w:pPr>
      <w:rPr>
        <w:rFonts w:hint="default"/>
        <w:lang w:val="en-US" w:eastAsia="en-US" w:bidi="en-US"/>
      </w:rPr>
    </w:lvl>
    <w:lvl w:ilvl="7" w:tplc="F12E0854">
      <w:numFmt w:val="bullet"/>
      <w:lvlText w:val="•"/>
      <w:lvlJc w:val="left"/>
      <w:pPr>
        <w:ind w:left="8348" w:hanging="360"/>
      </w:pPr>
      <w:rPr>
        <w:rFonts w:hint="default"/>
        <w:lang w:val="en-US" w:eastAsia="en-US" w:bidi="en-US"/>
      </w:rPr>
    </w:lvl>
    <w:lvl w:ilvl="8" w:tplc="B7C6BAB6">
      <w:numFmt w:val="bullet"/>
      <w:lvlText w:val="•"/>
      <w:lvlJc w:val="left"/>
      <w:pPr>
        <w:ind w:left="9272" w:hanging="360"/>
      </w:pPr>
      <w:rPr>
        <w:rFonts w:hint="default"/>
        <w:lang w:val="en-US" w:eastAsia="en-US" w:bidi="en-US"/>
      </w:rPr>
    </w:lvl>
  </w:abstractNum>
  <w:abstractNum w:abstractNumId="16" w15:restartNumberingAfterBreak="0">
    <w:nsid w:val="7585400D"/>
    <w:multiLevelType w:val="hybridMultilevel"/>
    <w:tmpl w:val="CFF45FD0"/>
    <w:lvl w:ilvl="0" w:tplc="04BE4BA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EB290F"/>
    <w:multiLevelType w:val="hybridMultilevel"/>
    <w:tmpl w:val="B7CEDC18"/>
    <w:lvl w:ilvl="0" w:tplc="F008F788">
      <w:start w:val="1"/>
      <w:numFmt w:val="lowerLetter"/>
      <w:lvlText w:val="%1."/>
      <w:lvlJc w:val="left"/>
      <w:pPr>
        <w:ind w:left="720" w:hanging="360"/>
      </w:pPr>
      <w:rPr>
        <w:rFonts w:ascii="Arial Narrow" w:hAnsi="Arial Narrow" w:cs="Calibri" w:hint="default"/>
        <w:b w:val="0"/>
        <w:i w:val="0"/>
        <w:strike w:val="0"/>
        <w:dstrike w:val="0"/>
        <w:color w:val="000000"/>
        <w:sz w:val="24"/>
        <w:szCs w:val="30"/>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7135790">
    <w:abstractNumId w:val="13"/>
  </w:num>
  <w:num w:numId="2" w16cid:durableId="529611241">
    <w:abstractNumId w:val="10"/>
  </w:num>
  <w:num w:numId="3" w16cid:durableId="1598559181">
    <w:abstractNumId w:val="11"/>
  </w:num>
  <w:num w:numId="4" w16cid:durableId="1692560826">
    <w:abstractNumId w:val="2"/>
  </w:num>
  <w:num w:numId="5" w16cid:durableId="1184441949">
    <w:abstractNumId w:val="5"/>
  </w:num>
  <w:num w:numId="6" w16cid:durableId="16692868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5103385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48398738">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9" w16cid:durableId="1940943221">
    <w:abstractNumId w:val="14"/>
  </w:num>
  <w:num w:numId="10" w16cid:durableId="1397053356">
    <w:abstractNumId w:val="1"/>
  </w:num>
  <w:num w:numId="11" w16cid:durableId="1415083467">
    <w:abstractNumId w:val="15"/>
  </w:num>
  <w:num w:numId="12" w16cid:durableId="1184317965">
    <w:abstractNumId w:val="4"/>
  </w:num>
  <w:num w:numId="13" w16cid:durableId="497229034">
    <w:abstractNumId w:val="8"/>
  </w:num>
  <w:num w:numId="14" w16cid:durableId="382217323">
    <w:abstractNumId w:val="9"/>
  </w:num>
  <w:num w:numId="15" w16cid:durableId="792943746">
    <w:abstractNumId w:val="16"/>
  </w:num>
  <w:num w:numId="16" w16cid:durableId="1580019000">
    <w:abstractNumId w:val="7"/>
  </w:num>
  <w:num w:numId="17" w16cid:durableId="23791936">
    <w:abstractNumId w:val="0"/>
  </w:num>
  <w:num w:numId="18" w16cid:durableId="1850945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C69"/>
    <w:rsid w:val="00002F64"/>
    <w:rsid w:val="00026A62"/>
    <w:rsid w:val="000E351B"/>
    <w:rsid w:val="001E7149"/>
    <w:rsid w:val="002305E7"/>
    <w:rsid w:val="0030081F"/>
    <w:rsid w:val="00350816"/>
    <w:rsid w:val="004704FC"/>
    <w:rsid w:val="004A3E18"/>
    <w:rsid w:val="00557A94"/>
    <w:rsid w:val="00576672"/>
    <w:rsid w:val="006041D3"/>
    <w:rsid w:val="00654CD4"/>
    <w:rsid w:val="006C4115"/>
    <w:rsid w:val="007704B7"/>
    <w:rsid w:val="007B2045"/>
    <w:rsid w:val="008A56A5"/>
    <w:rsid w:val="008B28AB"/>
    <w:rsid w:val="008E0594"/>
    <w:rsid w:val="0093423B"/>
    <w:rsid w:val="009B6B1F"/>
    <w:rsid w:val="00A2570D"/>
    <w:rsid w:val="00A545D2"/>
    <w:rsid w:val="00A8318A"/>
    <w:rsid w:val="00B870EB"/>
    <w:rsid w:val="00BD246F"/>
    <w:rsid w:val="00CE7B05"/>
    <w:rsid w:val="00D055E1"/>
    <w:rsid w:val="00D60C69"/>
    <w:rsid w:val="00D8301F"/>
    <w:rsid w:val="00DC05FC"/>
    <w:rsid w:val="00E0332C"/>
    <w:rsid w:val="00E961EC"/>
    <w:rsid w:val="00EC0D28"/>
    <w:rsid w:val="00F42DC6"/>
    <w:rsid w:val="00FC6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9F247"/>
  <w14:defaultImageDpi w14:val="32767"/>
  <w15:chartTrackingRefBased/>
  <w15:docId w15:val="{76603677-3BE6-4ADC-8CAC-CAF93C4F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ova" w:eastAsiaTheme="minorHAnsi" w:hAnsi="Arial Nova"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4B7"/>
    <w:pPr>
      <w:widowControl w:val="0"/>
      <w:autoSpaceDE w:val="0"/>
      <w:autoSpaceDN w:val="0"/>
    </w:pPr>
    <w:rPr>
      <w:rFonts w:ascii="Calibri" w:eastAsia="Calibri" w:hAnsi="Calibri" w:cs="Calibri"/>
      <w:lang w:bidi="en-US"/>
    </w:rPr>
  </w:style>
  <w:style w:type="paragraph" w:styleId="Heading1">
    <w:name w:val="heading 1"/>
    <w:basedOn w:val="Normal"/>
    <w:next w:val="Normal"/>
    <w:link w:val="Heading1Char"/>
    <w:uiPriority w:val="9"/>
    <w:qFormat/>
    <w:rsid w:val="0057667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D246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A8318A"/>
    <w:pPr>
      <w:widowControl w:val="0"/>
      <w:autoSpaceDE w:val="0"/>
      <w:autoSpaceDN w:val="0"/>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83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7667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704B7"/>
    <w:pPr>
      <w:ind w:left="1876" w:hanging="361"/>
    </w:pPr>
  </w:style>
  <w:style w:type="character" w:customStyle="1" w:styleId="Heading2Char">
    <w:name w:val="Heading 2 Char"/>
    <w:basedOn w:val="DefaultParagraphFont"/>
    <w:link w:val="Heading2"/>
    <w:uiPriority w:val="9"/>
    <w:semiHidden/>
    <w:rsid w:val="00BD246F"/>
    <w:rPr>
      <w:rFonts w:asciiTheme="majorHAnsi" w:eastAsiaTheme="majorEastAsia" w:hAnsiTheme="majorHAnsi" w:cstheme="majorBidi"/>
      <w:color w:val="2F5496" w:themeColor="accent1" w:themeShade="BF"/>
      <w:sz w:val="26"/>
      <w:szCs w:val="2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1297</Words>
  <Characters>7397</Characters>
  <Application>Microsoft Office Word</Application>
  <DocSecurity>0</DocSecurity>
  <Lines>61</Lines>
  <Paragraphs>17</Paragraphs>
  <ScaleCrop>false</ScaleCrop>
  <Company/>
  <LinksUpToDate>false</LinksUpToDate>
  <CharactersWithSpaces>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Maillho</dc:creator>
  <cp:keywords/>
  <dc:description/>
  <cp:lastModifiedBy>Beth Maillho</cp:lastModifiedBy>
  <cp:revision>2</cp:revision>
  <cp:lastPrinted>2022-07-11T18:36:00Z</cp:lastPrinted>
  <dcterms:created xsi:type="dcterms:W3CDTF">2022-07-11T18:36:00Z</dcterms:created>
  <dcterms:modified xsi:type="dcterms:W3CDTF">2022-07-11T18:36:00Z</dcterms:modified>
</cp:coreProperties>
</file>